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5C201" w14:textId="77777777" w:rsidR="00EA07FF" w:rsidRPr="008F0390" w:rsidRDefault="00EA07FF" w:rsidP="00EA07FF">
      <w:pPr>
        <w:spacing w:after="0"/>
      </w:pPr>
      <w:r>
        <w:t>May 7</w:t>
      </w:r>
      <w:r w:rsidRPr="008F0390">
        <w:t>, 2020</w:t>
      </w:r>
    </w:p>
    <w:p w14:paraId="260092B5" w14:textId="77777777" w:rsidR="00EA07FF" w:rsidRPr="008F0390" w:rsidRDefault="00EA07FF" w:rsidP="00EA07FF">
      <w:pPr>
        <w:spacing w:after="0"/>
      </w:pPr>
      <w:r w:rsidRPr="008F0390">
        <w:t>COVID 19 Discussion</w:t>
      </w:r>
      <w:r>
        <w:t xml:space="preserve">: Director </w:t>
      </w:r>
      <w:r w:rsidR="001029D6">
        <w:t>RoundTable</w:t>
      </w:r>
    </w:p>
    <w:p w14:paraId="7F08E445" w14:textId="77777777" w:rsidR="00EA07FF" w:rsidRPr="008F0390" w:rsidRDefault="00EA07FF" w:rsidP="00EA07FF">
      <w:pPr>
        <w:spacing w:after="0"/>
        <w:rPr>
          <w:b/>
          <w:u w:val="single"/>
        </w:rPr>
      </w:pPr>
      <w:r w:rsidRPr="008F0390">
        <w:rPr>
          <w:b/>
          <w:u w:val="single"/>
        </w:rPr>
        <w:t>IRI Guidelines</w:t>
      </w:r>
    </w:p>
    <w:p w14:paraId="132A25F4" w14:textId="77777777" w:rsidR="00EA07FF" w:rsidRPr="008F0390" w:rsidRDefault="00EA07FF" w:rsidP="00EA07FF">
      <w:pPr>
        <w:spacing w:after="0"/>
      </w:pPr>
      <w:r w:rsidRPr="008F0390">
        <w:t xml:space="preserve"> 1) Take ideas back to your organization 2) Compe</w:t>
      </w:r>
      <w:r>
        <w:t>t</w:t>
      </w:r>
      <w:r w:rsidRPr="008F0390">
        <w:t xml:space="preserve">itors on call but IRI is in compliance with all anti-trust laws, 3) Summary will be sent out in addition to attendee list. </w:t>
      </w:r>
    </w:p>
    <w:p w14:paraId="49D18B8B" w14:textId="77777777" w:rsidR="002C11A3" w:rsidRDefault="002C11A3" w:rsidP="00EA07FF">
      <w:pPr>
        <w:spacing w:after="0"/>
        <w:rPr>
          <w:b/>
          <w:u w:val="single"/>
        </w:rPr>
      </w:pPr>
    </w:p>
    <w:p w14:paraId="52FEB0EB" w14:textId="4683D00E" w:rsidR="00EA07FF" w:rsidRPr="008F0390" w:rsidRDefault="00EA07FF" w:rsidP="00EA07FF">
      <w:pPr>
        <w:spacing w:after="0"/>
        <w:rPr>
          <w:b/>
          <w:u w:val="single"/>
        </w:rPr>
      </w:pPr>
      <w:r w:rsidRPr="008F0390">
        <w:rPr>
          <w:b/>
          <w:u w:val="single"/>
        </w:rPr>
        <w:t>Call Summary</w:t>
      </w:r>
    </w:p>
    <w:p w14:paraId="5271E362" w14:textId="77777777" w:rsidR="002C11A3" w:rsidRDefault="002C11A3" w:rsidP="00EA07FF">
      <w:pPr>
        <w:shd w:val="clear" w:color="auto" w:fill="FFFFFF"/>
        <w:tabs>
          <w:tab w:val="left" w:pos="6000"/>
        </w:tabs>
        <w:spacing w:after="0" w:line="240" w:lineRule="auto"/>
        <w:rPr>
          <w:rFonts w:ascii="Calibri" w:eastAsia="Times New Roman" w:hAnsi="Calibri" w:cs="Segoe UI"/>
          <w:b/>
          <w:color w:val="000000"/>
          <w:u w:val="single"/>
        </w:rPr>
      </w:pPr>
    </w:p>
    <w:p w14:paraId="0FD618D1" w14:textId="06E320E7" w:rsidR="003A62F4" w:rsidRDefault="00EA07FF" w:rsidP="00EA07FF">
      <w:pPr>
        <w:shd w:val="clear" w:color="auto" w:fill="FFFFFF"/>
        <w:tabs>
          <w:tab w:val="left" w:pos="6000"/>
        </w:tabs>
        <w:spacing w:after="0" w:line="240" w:lineRule="auto"/>
        <w:rPr>
          <w:rFonts w:ascii="Calibri" w:eastAsia="Times New Roman" w:hAnsi="Calibri" w:cs="Segoe UI"/>
          <w:b/>
          <w:color w:val="000000"/>
          <w:u w:val="single"/>
        </w:rPr>
      </w:pPr>
      <w:r w:rsidRPr="00C16038">
        <w:rPr>
          <w:rFonts w:ascii="Calibri" w:eastAsia="Times New Roman" w:hAnsi="Calibri" w:cs="Segoe UI"/>
          <w:b/>
          <w:color w:val="000000"/>
          <w:u w:val="single"/>
        </w:rPr>
        <w:t>Question 1: Gut check - What are you focused on right now?</w:t>
      </w:r>
    </w:p>
    <w:p w14:paraId="2382BD8E" w14:textId="77777777" w:rsidR="00EA07FF" w:rsidRPr="003A62F4" w:rsidRDefault="003A62F4" w:rsidP="003A62F4">
      <w:pPr>
        <w:pStyle w:val="ListParagraph"/>
        <w:numPr>
          <w:ilvl w:val="0"/>
          <w:numId w:val="3"/>
        </w:numPr>
        <w:shd w:val="clear" w:color="auto" w:fill="FFFFFF"/>
        <w:tabs>
          <w:tab w:val="left" w:pos="6000"/>
        </w:tabs>
        <w:spacing w:after="0" w:line="240" w:lineRule="auto"/>
        <w:rPr>
          <w:rFonts w:ascii="Calibri" w:eastAsia="Times New Roman" w:hAnsi="Calibri" w:cs="Segoe UI"/>
          <w:b/>
          <w:color w:val="000000"/>
          <w:u w:val="single"/>
        </w:rPr>
      </w:pPr>
      <w:r>
        <w:rPr>
          <w:rFonts w:ascii="Calibri" w:eastAsia="Times New Roman" w:hAnsi="Calibri" w:cs="Segoe UI"/>
          <w:color w:val="000000"/>
        </w:rPr>
        <w:t>Return to office with a strong focus on the physical space, considering working in shifts, examining ways to return to the physical space safely and effectively.</w:t>
      </w:r>
    </w:p>
    <w:p w14:paraId="69AEA9D4" w14:textId="77777777" w:rsidR="003A62F4" w:rsidRPr="003A62F4" w:rsidRDefault="003A62F4" w:rsidP="003A62F4">
      <w:pPr>
        <w:pStyle w:val="ListParagraph"/>
        <w:numPr>
          <w:ilvl w:val="0"/>
          <w:numId w:val="3"/>
        </w:numPr>
        <w:shd w:val="clear" w:color="auto" w:fill="FFFFFF"/>
        <w:tabs>
          <w:tab w:val="left" w:pos="6000"/>
        </w:tabs>
        <w:spacing w:after="0" w:line="240" w:lineRule="auto"/>
        <w:rPr>
          <w:rFonts w:ascii="Calibri" w:eastAsia="Times New Roman" w:hAnsi="Calibri" w:cs="Segoe UI"/>
          <w:b/>
          <w:color w:val="000000"/>
          <w:u w:val="single"/>
        </w:rPr>
      </w:pPr>
      <w:r>
        <w:rPr>
          <w:rFonts w:ascii="Calibri" w:eastAsia="Times New Roman" w:hAnsi="Calibri" w:cs="Segoe UI"/>
          <w:color w:val="000000"/>
        </w:rPr>
        <w:t>One participant stated that they are running a “stage zero” set up as their company had no people in the office or labs at all throughout the pandemic.   They are focusing heavily on cleaning guidelines and whether new cleaning protocols will actually damage their product line in any capacity.</w:t>
      </w:r>
    </w:p>
    <w:p w14:paraId="6CB62186" w14:textId="0E50383E" w:rsidR="003A62F4" w:rsidRPr="003A62F4" w:rsidRDefault="003A62F4" w:rsidP="003A62F4">
      <w:pPr>
        <w:pStyle w:val="ListParagraph"/>
        <w:numPr>
          <w:ilvl w:val="0"/>
          <w:numId w:val="3"/>
        </w:numPr>
        <w:shd w:val="clear" w:color="auto" w:fill="FFFFFF"/>
        <w:tabs>
          <w:tab w:val="left" w:pos="6000"/>
        </w:tabs>
        <w:spacing w:after="0" w:line="240" w:lineRule="auto"/>
        <w:rPr>
          <w:rFonts w:ascii="Calibri" w:eastAsia="Times New Roman" w:hAnsi="Calibri" w:cs="Segoe UI"/>
          <w:b/>
          <w:color w:val="000000"/>
          <w:u w:val="single"/>
        </w:rPr>
      </w:pPr>
      <w:r>
        <w:rPr>
          <w:rFonts w:ascii="Calibri" w:eastAsia="Times New Roman" w:hAnsi="Calibri" w:cs="Segoe UI"/>
          <w:color w:val="000000"/>
        </w:rPr>
        <w:t xml:space="preserve">Re-entry conversations taking place for all attendees.  One company has decided to develop a more general policy for the 20 plus sites in North America.  This was necessary as each state has a different policy and is uncertain about what guidelines to follow.  </w:t>
      </w:r>
      <w:r w:rsidR="006733EB">
        <w:rPr>
          <w:rFonts w:ascii="Calibri" w:eastAsia="Times New Roman" w:hAnsi="Calibri" w:cs="Segoe UI"/>
          <w:color w:val="000000"/>
        </w:rPr>
        <w:t>They</w:t>
      </w:r>
      <w:r>
        <w:rPr>
          <w:rFonts w:ascii="Calibri" w:eastAsia="Times New Roman" w:hAnsi="Calibri" w:cs="Segoe UI"/>
          <w:color w:val="000000"/>
        </w:rPr>
        <w:t xml:space="preserve"> decided to follow set guidelines from the state that is being the most conservative and cautious and implement those guidelines for all 20 s</w:t>
      </w:r>
      <w:r w:rsidR="002C11A3">
        <w:rPr>
          <w:rFonts w:ascii="Calibri" w:eastAsia="Times New Roman" w:hAnsi="Calibri" w:cs="Segoe UI"/>
          <w:color w:val="000000"/>
        </w:rPr>
        <w:t>it</w:t>
      </w:r>
      <w:r>
        <w:rPr>
          <w:rFonts w:ascii="Calibri" w:eastAsia="Times New Roman" w:hAnsi="Calibri" w:cs="Segoe UI"/>
          <w:color w:val="000000"/>
        </w:rPr>
        <w:t>es.</w:t>
      </w:r>
    </w:p>
    <w:p w14:paraId="22310705" w14:textId="17935139" w:rsidR="003A62F4" w:rsidRPr="003A62F4" w:rsidRDefault="003A62F4" w:rsidP="003A62F4">
      <w:pPr>
        <w:pStyle w:val="ListParagraph"/>
        <w:numPr>
          <w:ilvl w:val="0"/>
          <w:numId w:val="3"/>
        </w:numPr>
        <w:shd w:val="clear" w:color="auto" w:fill="FFFFFF"/>
        <w:tabs>
          <w:tab w:val="left" w:pos="6000"/>
        </w:tabs>
        <w:spacing w:after="0" w:line="240" w:lineRule="auto"/>
        <w:rPr>
          <w:rFonts w:ascii="Calibri" w:eastAsia="Times New Roman" w:hAnsi="Calibri" w:cs="Segoe UI"/>
          <w:b/>
          <w:color w:val="000000"/>
          <w:u w:val="single"/>
        </w:rPr>
      </w:pPr>
      <w:r>
        <w:rPr>
          <w:rFonts w:ascii="Calibri" w:eastAsia="Times New Roman" w:hAnsi="Calibri" w:cs="Segoe UI"/>
          <w:color w:val="000000"/>
        </w:rPr>
        <w:t xml:space="preserve">Shift staggering is a universal best practice, a dedicated swat team, project prioritizing, and looking to labs in Asia for what to emulate are all practices that are effective and taking place across all companies.  Participants agree that leadership is in no rush to bring all employees back any time soon.  An identified issue includes people who have been working on site throughout the pandemic </w:t>
      </w:r>
      <w:r w:rsidR="002C11A3">
        <w:rPr>
          <w:rFonts w:ascii="Calibri" w:eastAsia="Times New Roman" w:hAnsi="Calibri" w:cs="Segoe UI"/>
          <w:color w:val="000000"/>
        </w:rPr>
        <w:t>being</w:t>
      </w:r>
      <w:r>
        <w:rPr>
          <w:rFonts w:ascii="Calibri" w:eastAsia="Times New Roman" w:hAnsi="Calibri" w:cs="Segoe UI"/>
          <w:color w:val="000000"/>
        </w:rPr>
        <w:t xml:space="preserve"> nervous about the influx of new people.</w:t>
      </w:r>
    </w:p>
    <w:p w14:paraId="4DE70FAD" w14:textId="262D6C4F" w:rsidR="003A62F4" w:rsidRPr="003A62F4" w:rsidRDefault="003A62F4" w:rsidP="003A62F4">
      <w:pPr>
        <w:pStyle w:val="ListParagraph"/>
        <w:numPr>
          <w:ilvl w:val="0"/>
          <w:numId w:val="3"/>
        </w:numPr>
        <w:shd w:val="clear" w:color="auto" w:fill="FFFFFF"/>
        <w:tabs>
          <w:tab w:val="left" w:pos="6000"/>
        </w:tabs>
        <w:spacing w:after="0" w:line="240" w:lineRule="auto"/>
        <w:rPr>
          <w:rFonts w:ascii="Calibri" w:eastAsia="Times New Roman" w:hAnsi="Calibri" w:cs="Segoe UI"/>
          <w:b/>
          <w:color w:val="000000"/>
          <w:u w:val="single"/>
        </w:rPr>
      </w:pPr>
      <w:r>
        <w:rPr>
          <w:rFonts w:ascii="Calibri" w:eastAsia="Times New Roman" w:hAnsi="Calibri" w:cs="Segoe UI"/>
          <w:color w:val="000000"/>
        </w:rPr>
        <w:t>Office reconfiguration is taking place at most companies.  Examples include re</w:t>
      </w:r>
      <w:r w:rsidR="00D1455B">
        <w:rPr>
          <w:rFonts w:ascii="Calibri" w:eastAsia="Times New Roman" w:hAnsi="Calibri" w:cs="Segoe UI"/>
          <w:color w:val="000000"/>
        </w:rPr>
        <w:t>-</w:t>
      </w:r>
      <w:r>
        <w:rPr>
          <w:rFonts w:ascii="Calibri" w:eastAsia="Times New Roman" w:hAnsi="Calibri" w:cs="Segoe UI"/>
          <w:color w:val="000000"/>
        </w:rPr>
        <w:t>shifting offices, removing middle rows, one</w:t>
      </w:r>
      <w:r w:rsidR="006733EB">
        <w:rPr>
          <w:rFonts w:ascii="Calibri" w:eastAsia="Times New Roman" w:hAnsi="Calibri" w:cs="Segoe UI"/>
          <w:color w:val="000000"/>
        </w:rPr>
        <w:t>-</w:t>
      </w:r>
      <w:r>
        <w:rPr>
          <w:rFonts w:ascii="Calibri" w:eastAsia="Times New Roman" w:hAnsi="Calibri" w:cs="Segoe UI"/>
          <w:color w:val="000000"/>
        </w:rPr>
        <w:t>way stair cases, elevators taking people up one at a time.</w:t>
      </w:r>
    </w:p>
    <w:p w14:paraId="4B70EEBE" w14:textId="77777777" w:rsidR="002C11A3" w:rsidRDefault="002C11A3" w:rsidP="003A62F4">
      <w:pPr>
        <w:shd w:val="clear" w:color="auto" w:fill="FFFFFF"/>
        <w:tabs>
          <w:tab w:val="left" w:pos="6000"/>
        </w:tabs>
        <w:spacing w:after="0" w:line="240" w:lineRule="auto"/>
        <w:rPr>
          <w:rFonts w:ascii="Calibri" w:eastAsia="Times New Roman" w:hAnsi="Calibri" w:cs="Segoe UI"/>
          <w:b/>
          <w:color w:val="000000"/>
          <w:u w:val="single"/>
        </w:rPr>
      </w:pPr>
    </w:p>
    <w:p w14:paraId="345136EA" w14:textId="7F466A82" w:rsidR="003A62F4" w:rsidRDefault="003A62F4" w:rsidP="003A62F4">
      <w:pPr>
        <w:shd w:val="clear" w:color="auto" w:fill="FFFFFF"/>
        <w:tabs>
          <w:tab w:val="left" w:pos="6000"/>
        </w:tabs>
        <w:spacing w:after="0" w:line="240" w:lineRule="auto"/>
        <w:rPr>
          <w:rFonts w:ascii="Calibri" w:eastAsia="Times New Roman" w:hAnsi="Calibri" w:cs="Segoe UI"/>
          <w:b/>
          <w:color w:val="000000"/>
          <w:u w:val="single"/>
        </w:rPr>
      </w:pPr>
      <w:r>
        <w:rPr>
          <w:rFonts w:ascii="Calibri" w:eastAsia="Times New Roman" w:hAnsi="Calibri" w:cs="Segoe UI"/>
          <w:b/>
          <w:color w:val="000000"/>
          <w:u w:val="single"/>
        </w:rPr>
        <w:t>Mask Policies:</w:t>
      </w:r>
    </w:p>
    <w:p w14:paraId="2AB48B65" w14:textId="77777777" w:rsidR="003A62F4" w:rsidRPr="003A62F4" w:rsidRDefault="003A62F4" w:rsidP="003A62F4">
      <w:pPr>
        <w:pStyle w:val="ListParagraph"/>
        <w:numPr>
          <w:ilvl w:val="0"/>
          <w:numId w:val="4"/>
        </w:numPr>
        <w:shd w:val="clear" w:color="auto" w:fill="FFFFFF"/>
        <w:tabs>
          <w:tab w:val="left" w:pos="6000"/>
        </w:tabs>
        <w:spacing w:after="0" w:line="240" w:lineRule="auto"/>
        <w:rPr>
          <w:rFonts w:ascii="Calibri" w:eastAsia="Times New Roman" w:hAnsi="Calibri" w:cs="Segoe UI"/>
          <w:b/>
          <w:color w:val="000000"/>
          <w:u w:val="single"/>
        </w:rPr>
      </w:pPr>
      <w:r>
        <w:rPr>
          <w:rFonts w:ascii="Calibri" w:eastAsia="Times New Roman" w:hAnsi="Calibri" w:cs="Segoe UI"/>
          <w:color w:val="000000"/>
        </w:rPr>
        <w:t>Participants agree that masks are mandatory when interacting with others in the office setting.  Whether a mask is necessary when sitting in an office is debatable and policies will be developed as more people begin to return to the office.</w:t>
      </w:r>
    </w:p>
    <w:p w14:paraId="6B547A1B" w14:textId="4AFA842D" w:rsidR="003A62F4" w:rsidRPr="003A62F4" w:rsidRDefault="003A62F4" w:rsidP="003A62F4">
      <w:pPr>
        <w:pStyle w:val="ListParagraph"/>
        <w:numPr>
          <w:ilvl w:val="0"/>
          <w:numId w:val="4"/>
        </w:numPr>
        <w:shd w:val="clear" w:color="auto" w:fill="FFFFFF"/>
        <w:tabs>
          <w:tab w:val="left" w:pos="6000"/>
        </w:tabs>
        <w:spacing w:after="0" w:line="240" w:lineRule="auto"/>
        <w:rPr>
          <w:rFonts w:ascii="Calibri" w:eastAsia="Times New Roman" w:hAnsi="Calibri" w:cs="Segoe UI"/>
          <w:b/>
          <w:color w:val="000000"/>
          <w:u w:val="single"/>
        </w:rPr>
      </w:pPr>
      <w:r>
        <w:rPr>
          <w:rFonts w:ascii="Calibri" w:eastAsia="Times New Roman" w:hAnsi="Calibri" w:cs="Segoe UI"/>
          <w:color w:val="000000"/>
        </w:rPr>
        <w:t xml:space="preserve">Mask material is being </w:t>
      </w:r>
      <w:r w:rsidR="006733EB">
        <w:rPr>
          <w:rFonts w:ascii="Calibri" w:eastAsia="Times New Roman" w:hAnsi="Calibri" w:cs="Segoe UI"/>
          <w:color w:val="000000"/>
        </w:rPr>
        <w:t>investigated</w:t>
      </w:r>
      <w:r>
        <w:rPr>
          <w:rFonts w:ascii="Calibri" w:eastAsia="Times New Roman" w:hAnsi="Calibri" w:cs="Segoe UI"/>
          <w:color w:val="000000"/>
        </w:rPr>
        <w:t xml:space="preserve"> as people report overheating and discomfort with cloth masks and cloth masks are hazardous in the event of a chemical splash.  Reusable plastic masks </w:t>
      </w:r>
      <w:r w:rsidR="006733EB">
        <w:rPr>
          <w:rFonts w:ascii="Calibri" w:eastAsia="Times New Roman" w:hAnsi="Calibri" w:cs="Segoe UI"/>
          <w:color w:val="000000"/>
        </w:rPr>
        <w:t>may be safer in the event of</w:t>
      </w:r>
      <w:r>
        <w:rPr>
          <w:rFonts w:ascii="Calibri" w:eastAsia="Times New Roman" w:hAnsi="Calibri" w:cs="Segoe UI"/>
          <w:color w:val="000000"/>
        </w:rPr>
        <w:t xml:space="preserve"> a chemical splash as the mishap can be detected much quicker.   </w:t>
      </w:r>
      <w:r w:rsidR="006733EB">
        <w:rPr>
          <w:rFonts w:ascii="Calibri" w:eastAsia="Times New Roman" w:hAnsi="Calibri" w:cs="Segoe UI"/>
          <w:color w:val="000000"/>
        </w:rPr>
        <w:t>One</w:t>
      </w:r>
      <w:r>
        <w:rPr>
          <w:rFonts w:ascii="Calibri" w:eastAsia="Times New Roman" w:hAnsi="Calibri" w:cs="Segoe UI"/>
          <w:color w:val="000000"/>
        </w:rPr>
        <w:t xml:space="preserve"> participant stated that masks printed on 3</w:t>
      </w:r>
      <w:r w:rsidR="002C11A3">
        <w:rPr>
          <w:rFonts w:ascii="Calibri" w:eastAsia="Times New Roman" w:hAnsi="Calibri" w:cs="Segoe UI"/>
          <w:color w:val="000000"/>
        </w:rPr>
        <w:t>D</w:t>
      </w:r>
      <w:r>
        <w:rPr>
          <w:rFonts w:ascii="Calibri" w:eastAsia="Times New Roman" w:hAnsi="Calibri" w:cs="Segoe UI"/>
          <w:color w:val="000000"/>
        </w:rPr>
        <w:t xml:space="preserve"> printers are effective for employees working with hazardous materials.</w:t>
      </w:r>
      <w:r w:rsidR="005D6D1B">
        <w:rPr>
          <w:rFonts w:ascii="Calibri" w:eastAsia="Times New Roman" w:hAnsi="Calibri" w:cs="Segoe UI"/>
          <w:color w:val="000000"/>
        </w:rPr>
        <w:t xml:space="preserve">  Other options include using disposable masks in manufacturing and cloth masks when at desks.</w:t>
      </w:r>
    </w:p>
    <w:p w14:paraId="22DD448A" w14:textId="58034D7E" w:rsidR="003A62F4" w:rsidRPr="002C11A3" w:rsidRDefault="005D6D1B" w:rsidP="003A62F4">
      <w:pPr>
        <w:pStyle w:val="ListParagraph"/>
        <w:numPr>
          <w:ilvl w:val="0"/>
          <w:numId w:val="4"/>
        </w:numPr>
        <w:shd w:val="clear" w:color="auto" w:fill="FFFFFF"/>
        <w:tabs>
          <w:tab w:val="left" w:pos="6000"/>
        </w:tabs>
        <w:spacing w:after="0" w:line="240" w:lineRule="auto"/>
        <w:rPr>
          <w:rFonts w:ascii="Calibri" w:eastAsia="Times New Roman" w:hAnsi="Calibri" w:cs="Segoe UI"/>
          <w:b/>
          <w:color w:val="000000"/>
          <w:u w:val="single"/>
        </w:rPr>
      </w:pPr>
      <w:r>
        <w:rPr>
          <w:rFonts w:ascii="Calibri" w:eastAsia="Times New Roman" w:hAnsi="Calibri" w:cs="Segoe UI"/>
          <w:color w:val="000000"/>
        </w:rPr>
        <w:t>The heat issue is further compounded by goggles and eye shields getting fogged up while working.  Companies are trying to offset this by using anti-fog treatment.  A participant stated that there are always secondary effects of all the social distancing and safety practices that we are all putting into place.</w:t>
      </w:r>
    </w:p>
    <w:p w14:paraId="11C0BA3C" w14:textId="0B2EDFC7" w:rsidR="002C11A3" w:rsidRPr="003A62F4" w:rsidRDefault="002C11A3" w:rsidP="002C11A3">
      <w:pPr>
        <w:pStyle w:val="ListParagraph"/>
        <w:numPr>
          <w:ilvl w:val="1"/>
          <w:numId w:val="4"/>
        </w:numPr>
        <w:shd w:val="clear" w:color="auto" w:fill="FFFFFF"/>
        <w:tabs>
          <w:tab w:val="left" w:pos="6000"/>
        </w:tabs>
        <w:spacing w:after="0" w:line="240" w:lineRule="auto"/>
        <w:rPr>
          <w:rFonts w:ascii="Calibri" w:eastAsia="Times New Roman" w:hAnsi="Calibri" w:cs="Segoe UI"/>
          <w:b/>
          <w:color w:val="000000"/>
          <w:u w:val="single"/>
        </w:rPr>
      </w:pPr>
      <w:r>
        <w:rPr>
          <w:rFonts w:ascii="Calibri" w:eastAsia="Times New Roman" w:hAnsi="Calibri" w:cs="Segoe UI"/>
          <w:color w:val="000000"/>
        </w:rPr>
        <w:t xml:space="preserve">One attendee recommended an anti-fogging product:  </w:t>
      </w:r>
      <w:r w:rsidRPr="002C11A3">
        <w:rPr>
          <w:rFonts w:ascii="Calibri" w:eastAsia="Times New Roman" w:hAnsi="Calibri" w:cs="Segoe UI"/>
          <w:color w:val="000000"/>
        </w:rPr>
        <w:t>Bausch and Lomb – Sight Savers with Silicone.</w:t>
      </w:r>
    </w:p>
    <w:p w14:paraId="1D9B16CF" w14:textId="2588F5DC" w:rsidR="003A62F4" w:rsidRPr="005D6D1B" w:rsidRDefault="006733EB" w:rsidP="003A62F4">
      <w:pPr>
        <w:pStyle w:val="ListParagraph"/>
        <w:numPr>
          <w:ilvl w:val="0"/>
          <w:numId w:val="4"/>
        </w:numPr>
        <w:shd w:val="clear" w:color="auto" w:fill="FFFFFF"/>
        <w:tabs>
          <w:tab w:val="left" w:pos="6000"/>
        </w:tabs>
        <w:spacing w:after="0" w:line="240" w:lineRule="auto"/>
        <w:rPr>
          <w:rFonts w:ascii="Calibri" w:eastAsia="Times New Roman" w:hAnsi="Calibri" w:cs="Segoe UI"/>
          <w:b/>
          <w:color w:val="000000"/>
          <w:u w:val="single"/>
        </w:rPr>
      </w:pPr>
      <w:r>
        <w:rPr>
          <w:rFonts w:ascii="Calibri" w:eastAsia="Times New Roman" w:hAnsi="Calibri" w:cs="Segoe UI"/>
          <w:color w:val="000000"/>
        </w:rPr>
        <w:t>Many c</w:t>
      </w:r>
      <w:r w:rsidR="003A62F4">
        <w:rPr>
          <w:rFonts w:ascii="Calibri" w:eastAsia="Times New Roman" w:hAnsi="Calibri" w:cs="Segoe UI"/>
          <w:color w:val="000000"/>
        </w:rPr>
        <w:t xml:space="preserve">ompanies have implemented </w:t>
      </w:r>
      <w:r>
        <w:rPr>
          <w:rFonts w:ascii="Calibri" w:eastAsia="Times New Roman" w:hAnsi="Calibri" w:cs="Segoe UI"/>
          <w:color w:val="000000"/>
        </w:rPr>
        <w:t>temperature checks</w:t>
      </w:r>
      <w:r w:rsidR="003A62F4">
        <w:rPr>
          <w:rFonts w:ascii="Calibri" w:eastAsia="Times New Roman" w:hAnsi="Calibri" w:cs="Segoe UI"/>
          <w:color w:val="000000"/>
        </w:rPr>
        <w:t>.</w:t>
      </w:r>
    </w:p>
    <w:p w14:paraId="61C6D146" w14:textId="6BE160D4" w:rsidR="00AF7FFA" w:rsidRPr="0071169D" w:rsidRDefault="005D6D1B" w:rsidP="0071169D">
      <w:pPr>
        <w:pStyle w:val="ListParagraph"/>
        <w:numPr>
          <w:ilvl w:val="0"/>
          <w:numId w:val="4"/>
        </w:numPr>
        <w:shd w:val="clear" w:color="auto" w:fill="FFFFFF"/>
        <w:tabs>
          <w:tab w:val="left" w:pos="6000"/>
        </w:tabs>
        <w:spacing w:after="0" w:line="240" w:lineRule="auto"/>
        <w:rPr>
          <w:rFonts w:ascii="Calibri" w:eastAsia="Times New Roman" w:hAnsi="Calibri" w:cs="Segoe UI"/>
          <w:b/>
          <w:color w:val="000000"/>
          <w:u w:val="single"/>
        </w:rPr>
      </w:pPr>
      <w:r>
        <w:rPr>
          <w:rFonts w:ascii="Calibri" w:eastAsia="Times New Roman" w:hAnsi="Calibri" w:cs="Segoe UI"/>
          <w:color w:val="000000"/>
        </w:rPr>
        <w:lastRenderedPageBreak/>
        <w:t>A suggestion was made about new filtration materials that assist with cleaning and the comfort of the new required equipment</w:t>
      </w:r>
      <w:r w:rsidR="002C11A3">
        <w:rPr>
          <w:rFonts w:ascii="Calibri" w:eastAsia="Times New Roman" w:hAnsi="Calibri" w:cs="Segoe UI"/>
          <w:color w:val="000000"/>
        </w:rPr>
        <w:t xml:space="preserve"> (contact Tom Culver, RTI, </w:t>
      </w:r>
      <w:hyperlink r:id="rId5" w:history="1">
        <w:r w:rsidR="002C11A3" w:rsidRPr="00842D48">
          <w:rPr>
            <w:rStyle w:val="Hyperlink"/>
            <w:rFonts w:ascii="Calibri" w:eastAsia="Times New Roman" w:hAnsi="Calibri" w:cs="Segoe UI"/>
          </w:rPr>
          <w:t>tculver@rti.org</w:t>
        </w:r>
      </w:hyperlink>
      <w:r w:rsidR="002C11A3">
        <w:rPr>
          <w:rFonts w:ascii="Calibri" w:eastAsia="Times New Roman" w:hAnsi="Calibri" w:cs="Segoe UI"/>
          <w:color w:val="000000"/>
        </w:rPr>
        <w:t xml:space="preserve"> for more information)</w:t>
      </w:r>
      <w:r>
        <w:rPr>
          <w:rFonts w:ascii="Calibri" w:eastAsia="Times New Roman" w:hAnsi="Calibri" w:cs="Segoe UI"/>
          <w:color w:val="000000"/>
        </w:rPr>
        <w:t>.</w:t>
      </w:r>
      <w:r w:rsidR="00AF7FFA">
        <w:rPr>
          <w:rFonts w:ascii="Calibri" w:eastAsia="Times New Roman" w:hAnsi="Calibri" w:cs="Segoe UI"/>
          <w:color w:val="000000"/>
        </w:rPr>
        <w:t xml:space="preserve">  Another suggestion was made to use wipes and baby shampoo to offset the fogging.  Anti-glare rolls are also available for face shields and glasses.</w:t>
      </w:r>
      <w:r w:rsidR="0071169D">
        <w:rPr>
          <w:rFonts w:ascii="Calibri" w:eastAsia="Times New Roman" w:hAnsi="Calibri" w:cs="Segoe UI"/>
          <w:color w:val="000000"/>
        </w:rPr>
        <w:t xml:space="preserve">  </w:t>
      </w:r>
      <w:r w:rsidR="00AF7FFA" w:rsidRPr="0071169D">
        <w:rPr>
          <w:rFonts w:ascii="Calibri" w:eastAsia="Times New Roman" w:hAnsi="Calibri" w:cs="Segoe UI"/>
          <w:color w:val="000000"/>
        </w:rPr>
        <w:t>Another suggestion was made to order bandanas and neck gaiters.</w:t>
      </w:r>
    </w:p>
    <w:p w14:paraId="05FA71AF" w14:textId="77777777" w:rsidR="002C11A3" w:rsidRDefault="002C11A3" w:rsidP="00AF7FFA">
      <w:pPr>
        <w:shd w:val="clear" w:color="auto" w:fill="FFFFFF"/>
        <w:tabs>
          <w:tab w:val="left" w:pos="6000"/>
        </w:tabs>
        <w:spacing w:after="0" w:line="240" w:lineRule="auto"/>
        <w:rPr>
          <w:rFonts w:ascii="Calibri" w:eastAsia="Times New Roman" w:hAnsi="Calibri" w:cs="Segoe UI"/>
          <w:b/>
          <w:color w:val="000000"/>
          <w:u w:val="single"/>
        </w:rPr>
      </w:pPr>
    </w:p>
    <w:p w14:paraId="23574E9C" w14:textId="35B772A3" w:rsidR="003A62F4" w:rsidRDefault="00C6506F" w:rsidP="00AF7FFA">
      <w:pPr>
        <w:shd w:val="clear" w:color="auto" w:fill="FFFFFF"/>
        <w:tabs>
          <w:tab w:val="left" w:pos="6000"/>
        </w:tabs>
        <w:spacing w:after="0" w:line="240" w:lineRule="auto"/>
        <w:rPr>
          <w:rFonts w:ascii="Calibri" w:eastAsia="Times New Roman" w:hAnsi="Calibri" w:cs="Segoe UI"/>
          <w:color w:val="000000"/>
        </w:rPr>
      </w:pPr>
      <w:r>
        <w:rPr>
          <w:rFonts w:ascii="Calibri" w:eastAsia="Times New Roman" w:hAnsi="Calibri" w:cs="Segoe UI"/>
          <w:b/>
          <w:color w:val="000000"/>
          <w:u w:val="single"/>
        </w:rPr>
        <w:t xml:space="preserve">2) </w:t>
      </w:r>
      <w:r w:rsidR="00AF7FFA" w:rsidRPr="00AF7FFA">
        <w:rPr>
          <w:rFonts w:ascii="Calibri" w:eastAsia="Times New Roman" w:hAnsi="Calibri" w:cs="Segoe UI"/>
          <w:b/>
          <w:color w:val="000000"/>
          <w:u w:val="single"/>
        </w:rPr>
        <w:t xml:space="preserve">Future scenario </w:t>
      </w:r>
      <w:r w:rsidR="002C11A3">
        <w:rPr>
          <w:rFonts w:ascii="Calibri" w:eastAsia="Times New Roman" w:hAnsi="Calibri" w:cs="Segoe UI"/>
          <w:b/>
          <w:color w:val="000000"/>
          <w:u w:val="single"/>
        </w:rPr>
        <w:t>o</w:t>
      </w:r>
      <w:r w:rsidR="00AF7FFA" w:rsidRPr="00AF7FFA">
        <w:rPr>
          <w:rFonts w:ascii="Calibri" w:eastAsia="Times New Roman" w:hAnsi="Calibri" w:cs="Segoe UI"/>
          <w:b/>
          <w:color w:val="000000"/>
          <w:u w:val="single"/>
        </w:rPr>
        <w:t xml:space="preserve">ptions, </w:t>
      </w:r>
      <w:r w:rsidR="002C11A3">
        <w:rPr>
          <w:rFonts w:ascii="Calibri" w:eastAsia="Times New Roman" w:hAnsi="Calibri" w:cs="Segoe UI"/>
          <w:b/>
          <w:color w:val="000000"/>
          <w:u w:val="single"/>
        </w:rPr>
        <w:t>w</w:t>
      </w:r>
      <w:r w:rsidR="00AF7FFA" w:rsidRPr="00AF7FFA">
        <w:rPr>
          <w:rFonts w:ascii="Calibri" w:eastAsia="Times New Roman" w:hAnsi="Calibri" w:cs="Segoe UI"/>
          <w:b/>
          <w:color w:val="000000"/>
          <w:u w:val="single"/>
        </w:rPr>
        <w:t xml:space="preserve">hat </w:t>
      </w:r>
      <w:r w:rsidR="002C11A3">
        <w:rPr>
          <w:rFonts w:ascii="Calibri" w:eastAsia="Times New Roman" w:hAnsi="Calibri" w:cs="Segoe UI"/>
          <w:b/>
          <w:color w:val="000000"/>
          <w:u w:val="single"/>
        </w:rPr>
        <w:t>c</w:t>
      </w:r>
      <w:r w:rsidR="00AF7FFA" w:rsidRPr="00AF7FFA">
        <w:rPr>
          <w:rFonts w:ascii="Calibri" w:eastAsia="Times New Roman" w:hAnsi="Calibri" w:cs="Segoe UI"/>
          <w:b/>
          <w:color w:val="000000"/>
          <w:u w:val="single"/>
        </w:rPr>
        <w:t xml:space="preserve">omes </w:t>
      </w:r>
      <w:r w:rsidR="002C11A3">
        <w:rPr>
          <w:rFonts w:ascii="Calibri" w:eastAsia="Times New Roman" w:hAnsi="Calibri" w:cs="Segoe UI"/>
          <w:b/>
          <w:color w:val="000000"/>
          <w:u w:val="single"/>
        </w:rPr>
        <w:t>n</w:t>
      </w:r>
      <w:r w:rsidR="00AF7FFA" w:rsidRPr="00AF7FFA">
        <w:rPr>
          <w:rFonts w:ascii="Calibri" w:eastAsia="Times New Roman" w:hAnsi="Calibri" w:cs="Segoe UI"/>
          <w:b/>
          <w:color w:val="000000"/>
          <w:u w:val="single"/>
        </w:rPr>
        <w:t xml:space="preserve">ext and </w:t>
      </w:r>
      <w:r w:rsidR="002C11A3">
        <w:rPr>
          <w:rFonts w:ascii="Calibri" w:eastAsia="Times New Roman" w:hAnsi="Calibri" w:cs="Segoe UI"/>
          <w:b/>
          <w:color w:val="000000"/>
          <w:u w:val="single"/>
        </w:rPr>
        <w:t>a</w:t>
      </w:r>
      <w:r w:rsidR="00AF7FFA" w:rsidRPr="00AF7FFA">
        <w:rPr>
          <w:rFonts w:ascii="Calibri" w:eastAsia="Times New Roman" w:hAnsi="Calibri" w:cs="Segoe UI"/>
          <w:b/>
          <w:color w:val="000000"/>
          <w:u w:val="single"/>
        </w:rPr>
        <w:t xml:space="preserve">ccelerating </w:t>
      </w:r>
      <w:r w:rsidR="002C11A3">
        <w:rPr>
          <w:rFonts w:ascii="Calibri" w:eastAsia="Times New Roman" w:hAnsi="Calibri" w:cs="Segoe UI"/>
          <w:b/>
          <w:color w:val="000000"/>
          <w:u w:val="single"/>
        </w:rPr>
        <w:t>i</w:t>
      </w:r>
      <w:r w:rsidR="00AF7FFA" w:rsidRPr="00AF7FFA">
        <w:rPr>
          <w:rFonts w:ascii="Calibri" w:eastAsia="Times New Roman" w:hAnsi="Calibri" w:cs="Segoe UI"/>
          <w:b/>
          <w:color w:val="000000"/>
          <w:u w:val="single"/>
        </w:rPr>
        <w:t xml:space="preserve">nnovation in </w:t>
      </w:r>
      <w:r w:rsidR="002C11A3">
        <w:rPr>
          <w:rFonts w:ascii="Calibri" w:eastAsia="Times New Roman" w:hAnsi="Calibri" w:cs="Segoe UI"/>
          <w:b/>
          <w:color w:val="000000"/>
          <w:u w:val="single"/>
        </w:rPr>
        <w:t>r</w:t>
      </w:r>
      <w:r w:rsidR="00AF7FFA" w:rsidRPr="00AF7FFA">
        <w:rPr>
          <w:rFonts w:ascii="Calibri" w:eastAsia="Times New Roman" w:hAnsi="Calibri" w:cs="Segoe UI"/>
          <w:b/>
          <w:color w:val="000000"/>
          <w:u w:val="single"/>
        </w:rPr>
        <w:t xml:space="preserve">esponse to a </w:t>
      </w:r>
      <w:r w:rsidR="002C11A3">
        <w:rPr>
          <w:rFonts w:ascii="Calibri" w:eastAsia="Times New Roman" w:hAnsi="Calibri" w:cs="Segoe UI"/>
          <w:b/>
          <w:color w:val="000000"/>
          <w:u w:val="single"/>
        </w:rPr>
        <w:t>p</w:t>
      </w:r>
      <w:r w:rsidR="00AF7FFA" w:rsidRPr="00AF7FFA">
        <w:rPr>
          <w:rFonts w:ascii="Calibri" w:eastAsia="Times New Roman" w:hAnsi="Calibri" w:cs="Segoe UI"/>
          <w:b/>
          <w:color w:val="000000"/>
          <w:u w:val="single"/>
        </w:rPr>
        <w:t>andemic?</w:t>
      </w:r>
      <w:r w:rsidR="003A62F4" w:rsidRPr="00AF7FFA">
        <w:rPr>
          <w:rFonts w:ascii="Calibri" w:eastAsia="Times New Roman" w:hAnsi="Calibri" w:cs="Segoe UI"/>
          <w:color w:val="000000"/>
        </w:rPr>
        <w:t xml:space="preserve"> </w:t>
      </w:r>
    </w:p>
    <w:p w14:paraId="676F8AE4" w14:textId="5AD66FCB" w:rsidR="00AF7FFA" w:rsidRPr="00AF7FFA" w:rsidRDefault="00AF7FFA" w:rsidP="00AF7FFA">
      <w:pPr>
        <w:pStyle w:val="ListParagraph"/>
        <w:numPr>
          <w:ilvl w:val="0"/>
          <w:numId w:val="5"/>
        </w:numPr>
        <w:shd w:val="clear" w:color="auto" w:fill="FFFFFF"/>
        <w:tabs>
          <w:tab w:val="left" w:pos="6000"/>
        </w:tabs>
        <w:spacing w:after="0" w:line="240" w:lineRule="auto"/>
        <w:rPr>
          <w:rFonts w:ascii="Calibri" w:eastAsia="Times New Roman" w:hAnsi="Calibri" w:cs="Segoe UI"/>
          <w:b/>
          <w:color w:val="000000"/>
          <w:u w:val="single"/>
        </w:rPr>
      </w:pPr>
      <w:r>
        <w:rPr>
          <w:rFonts w:ascii="Calibri" w:eastAsia="Times New Roman" w:hAnsi="Calibri" w:cs="Segoe UI"/>
          <w:color w:val="000000"/>
        </w:rPr>
        <w:t xml:space="preserve">Participants agree that priority programs are running and that many </w:t>
      </w:r>
      <w:r w:rsidR="002C11A3">
        <w:rPr>
          <w:rFonts w:ascii="Calibri" w:eastAsia="Times New Roman" w:hAnsi="Calibri" w:cs="Segoe UI"/>
          <w:color w:val="000000"/>
        </w:rPr>
        <w:t xml:space="preserve">training </w:t>
      </w:r>
      <w:r>
        <w:rPr>
          <w:rFonts w:ascii="Calibri" w:eastAsia="Times New Roman" w:hAnsi="Calibri" w:cs="Segoe UI"/>
          <w:color w:val="000000"/>
        </w:rPr>
        <w:t xml:space="preserve">programs have been put in place to keep people working at home engaged around data science, modeling, innovation, and simulation.  </w:t>
      </w:r>
    </w:p>
    <w:p w14:paraId="3D302CF6" w14:textId="4940ACE4" w:rsidR="00AF7FFA" w:rsidRPr="00AF7FFA" w:rsidRDefault="00AF7FFA" w:rsidP="00AF7FFA">
      <w:pPr>
        <w:pStyle w:val="ListParagraph"/>
        <w:numPr>
          <w:ilvl w:val="0"/>
          <w:numId w:val="5"/>
        </w:numPr>
        <w:shd w:val="clear" w:color="auto" w:fill="FFFFFF"/>
        <w:tabs>
          <w:tab w:val="left" w:pos="6000"/>
        </w:tabs>
        <w:spacing w:after="0" w:line="240" w:lineRule="auto"/>
        <w:rPr>
          <w:rFonts w:ascii="Calibri" w:eastAsia="Times New Roman" w:hAnsi="Calibri" w:cs="Segoe UI"/>
          <w:b/>
          <w:color w:val="000000"/>
          <w:u w:val="single"/>
        </w:rPr>
      </w:pPr>
      <w:r>
        <w:rPr>
          <w:rFonts w:ascii="Calibri" w:eastAsia="Times New Roman" w:hAnsi="Calibri" w:cs="Segoe UI"/>
          <w:color w:val="000000"/>
        </w:rPr>
        <w:t xml:space="preserve">A particular company is focusing on market driven innovation, protection of surfaces, </w:t>
      </w:r>
      <w:r w:rsidR="002C11A3">
        <w:rPr>
          <w:rFonts w:ascii="Calibri" w:eastAsia="Times New Roman" w:hAnsi="Calibri" w:cs="Segoe UI"/>
          <w:color w:val="000000"/>
        </w:rPr>
        <w:t>market pulse</w:t>
      </w:r>
      <w:r>
        <w:rPr>
          <w:rFonts w:ascii="Calibri" w:eastAsia="Times New Roman" w:hAnsi="Calibri" w:cs="Segoe UI"/>
          <w:color w:val="000000"/>
        </w:rPr>
        <w:t xml:space="preserve">, what can you give back, travel vs. budget, </w:t>
      </w:r>
      <w:r w:rsidR="002C11A3">
        <w:rPr>
          <w:rFonts w:ascii="Calibri" w:eastAsia="Times New Roman" w:hAnsi="Calibri" w:cs="Segoe UI"/>
          <w:color w:val="000000"/>
        </w:rPr>
        <w:t>anticipated travel in coming months</w:t>
      </w:r>
      <w:r>
        <w:rPr>
          <w:rFonts w:ascii="Calibri" w:eastAsia="Times New Roman" w:hAnsi="Calibri" w:cs="Segoe UI"/>
          <w:color w:val="000000"/>
        </w:rPr>
        <w:t xml:space="preserve">?  </w:t>
      </w:r>
      <w:r w:rsidR="00C6506F">
        <w:rPr>
          <w:rFonts w:ascii="Calibri" w:eastAsia="Times New Roman" w:hAnsi="Calibri" w:cs="Segoe UI"/>
          <w:color w:val="000000"/>
        </w:rPr>
        <w:t>Companies are in agreement that travel will be reduced and that reduction is being factored into budgetary concerns now.</w:t>
      </w:r>
    </w:p>
    <w:p w14:paraId="7C39B4ED" w14:textId="5D5979AA" w:rsidR="00AF7FFA" w:rsidRPr="00C6506F" w:rsidRDefault="00AF7FFA" w:rsidP="00AF7FFA">
      <w:pPr>
        <w:pStyle w:val="ListParagraph"/>
        <w:numPr>
          <w:ilvl w:val="0"/>
          <w:numId w:val="5"/>
        </w:numPr>
        <w:shd w:val="clear" w:color="auto" w:fill="FFFFFF"/>
        <w:tabs>
          <w:tab w:val="left" w:pos="6000"/>
        </w:tabs>
        <w:spacing w:after="0" w:line="240" w:lineRule="auto"/>
        <w:rPr>
          <w:rFonts w:ascii="Calibri" w:eastAsia="Times New Roman" w:hAnsi="Calibri" w:cs="Segoe UI"/>
          <w:b/>
          <w:color w:val="000000"/>
          <w:u w:val="single"/>
        </w:rPr>
      </w:pPr>
      <w:r>
        <w:rPr>
          <w:rFonts w:ascii="Calibri" w:eastAsia="Times New Roman" w:hAnsi="Calibri" w:cs="Segoe UI"/>
          <w:color w:val="000000"/>
        </w:rPr>
        <w:t xml:space="preserve">Critical work, laboratory work, and testing </w:t>
      </w:r>
      <w:r w:rsidR="00963FC9">
        <w:rPr>
          <w:rFonts w:ascii="Calibri" w:eastAsia="Times New Roman" w:hAnsi="Calibri" w:cs="Segoe UI"/>
          <w:color w:val="000000"/>
        </w:rPr>
        <w:t xml:space="preserve">are </w:t>
      </w:r>
      <w:r>
        <w:rPr>
          <w:rFonts w:ascii="Calibri" w:eastAsia="Times New Roman" w:hAnsi="Calibri" w:cs="Segoe UI"/>
          <w:color w:val="000000"/>
        </w:rPr>
        <w:t>all prioritized and that will continue.</w:t>
      </w:r>
    </w:p>
    <w:p w14:paraId="4CDEE6F3" w14:textId="77777777" w:rsidR="0096012A" w:rsidRDefault="0096012A" w:rsidP="0096012A">
      <w:pPr>
        <w:shd w:val="clear" w:color="auto" w:fill="FFFFFF"/>
        <w:spacing w:after="0" w:line="240" w:lineRule="auto"/>
        <w:rPr>
          <w:rFonts w:ascii="Calibri" w:eastAsia="Times New Roman" w:hAnsi="Calibri" w:cs="Segoe UI"/>
          <w:color w:val="323130"/>
        </w:rPr>
      </w:pPr>
    </w:p>
    <w:p w14:paraId="1E4EE60D" w14:textId="77777777" w:rsidR="00C6506F" w:rsidRDefault="00C6506F" w:rsidP="0096012A">
      <w:pPr>
        <w:shd w:val="clear" w:color="auto" w:fill="FFFFFF"/>
        <w:spacing w:after="0" w:line="240" w:lineRule="auto"/>
        <w:rPr>
          <w:rFonts w:ascii="Calibri" w:eastAsia="Times New Roman" w:hAnsi="Calibri" w:cs="Segoe UI"/>
          <w:b/>
          <w:color w:val="323130"/>
          <w:u w:val="single"/>
        </w:rPr>
      </w:pPr>
      <w:r w:rsidRPr="00C6506F">
        <w:rPr>
          <w:rFonts w:ascii="Calibri" w:eastAsia="Times New Roman" w:hAnsi="Calibri" w:cs="Segoe UI"/>
          <w:b/>
          <w:color w:val="323130"/>
          <w:u w:val="single"/>
        </w:rPr>
        <w:t xml:space="preserve">3) Morale and Team Building- how are your companies working on this? </w:t>
      </w:r>
    </w:p>
    <w:p w14:paraId="53DC382B" w14:textId="77777777" w:rsidR="00C6506F" w:rsidRPr="00C6506F" w:rsidRDefault="00C6506F" w:rsidP="00C6506F">
      <w:pPr>
        <w:pStyle w:val="ListParagraph"/>
        <w:numPr>
          <w:ilvl w:val="0"/>
          <w:numId w:val="6"/>
        </w:numPr>
        <w:shd w:val="clear" w:color="auto" w:fill="FFFFFF"/>
        <w:spacing w:after="0" w:line="240" w:lineRule="auto"/>
        <w:rPr>
          <w:rFonts w:ascii="Calibri" w:eastAsia="Times New Roman" w:hAnsi="Calibri" w:cs="Segoe UI"/>
          <w:b/>
          <w:color w:val="323130"/>
          <w:u w:val="single"/>
        </w:rPr>
      </w:pPr>
      <w:r>
        <w:rPr>
          <w:rFonts w:ascii="Calibri" w:eastAsia="Times New Roman" w:hAnsi="Calibri" w:cs="Segoe UI"/>
          <w:color w:val="323130"/>
        </w:rPr>
        <w:t>Concerns raised about morale and team building now that everything is happening virtually.</w:t>
      </w:r>
    </w:p>
    <w:p w14:paraId="4263B358" w14:textId="77777777" w:rsidR="00C6506F" w:rsidRPr="00C6506F" w:rsidRDefault="00C6506F" w:rsidP="00C6506F">
      <w:pPr>
        <w:pStyle w:val="ListParagraph"/>
        <w:numPr>
          <w:ilvl w:val="0"/>
          <w:numId w:val="6"/>
        </w:numPr>
        <w:shd w:val="clear" w:color="auto" w:fill="FFFFFF"/>
        <w:spacing w:after="0" w:line="240" w:lineRule="auto"/>
        <w:rPr>
          <w:rFonts w:ascii="Calibri" w:eastAsia="Times New Roman" w:hAnsi="Calibri" w:cs="Segoe UI"/>
          <w:b/>
          <w:color w:val="323130"/>
          <w:u w:val="single"/>
        </w:rPr>
      </w:pPr>
      <w:r>
        <w:rPr>
          <w:rFonts w:ascii="Calibri" w:eastAsia="Times New Roman" w:hAnsi="Calibri" w:cs="Segoe UI"/>
          <w:color w:val="323130"/>
        </w:rPr>
        <w:t>Virtual happy hours, coffee hour, getting teams together and using the video camera is encouraged.  Discussion of non-work related items is encouraged as well.</w:t>
      </w:r>
    </w:p>
    <w:p w14:paraId="05E41C20" w14:textId="77777777" w:rsidR="00C6506F" w:rsidRPr="00C6506F" w:rsidRDefault="00C6506F" w:rsidP="00C6506F">
      <w:pPr>
        <w:pStyle w:val="ListParagraph"/>
        <w:numPr>
          <w:ilvl w:val="0"/>
          <w:numId w:val="6"/>
        </w:numPr>
        <w:shd w:val="clear" w:color="auto" w:fill="FFFFFF"/>
        <w:spacing w:after="0" w:line="240" w:lineRule="auto"/>
        <w:rPr>
          <w:rFonts w:ascii="Calibri" w:eastAsia="Times New Roman" w:hAnsi="Calibri" w:cs="Segoe UI"/>
          <w:b/>
          <w:color w:val="323130"/>
          <w:u w:val="single"/>
        </w:rPr>
      </w:pPr>
      <w:r>
        <w:rPr>
          <w:rFonts w:ascii="Calibri" w:eastAsia="Times New Roman" w:hAnsi="Calibri" w:cs="Segoe UI"/>
          <w:color w:val="323130"/>
        </w:rPr>
        <w:t>More global discussions are taking place about purpose, checking in with people and what they like about work, and what is hard for them.  This is a nice break for people as it is an alternative to work/task discussions.  Scenario analysis suggested that looks at the future and what implications are for clients and encouraging clients to do the same thing.</w:t>
      </w:r>
    </w:p>
    <w:p w14:paraId="774807E3" w14:textId="7716C29F" w:rsidR="00C6506F" w:rsidRPr="00C6506F" w:rsidRDefault="00963FC9" w:rsidP="00C6506F">
      <w:pPr>
        <w:pStyle w:val="ListParagraph"/>
        <w:numPr>
          <w:ilvl w:val="0"/>
          <w:numId w:val="6"/>
        </w:numPr>
        <w:shd w:val="clear" w:color="auto" w:fill="FFFFFF"/>
        <w:spacing w:after="0" w:line="240" w:lineRule="auto"/>
        <w:rPr>
          <w:rFonts w:ascii="Calibri" w:eastAsia="Times New Roman" w:hAnsi="Calibri" w:cs="Segoe UI"/>
          <w:b/>
          <w:color w:val="323130"/>
          <w:u w:val="single"/>
        </w:rPr>
      </w:pPr>
      <w:r>
        <w:rPr>
          <w:rFonts w:ascii="Calibri" w:eastAsia="Times New Roman" w:hAnsi="Calibri" w:cs="Segoe UI"/>
          <w:color w:val="323130"/>
        </w:rPr>
        <w:t>One company is r</w:t>
      </w:r>
      <w:r w:rsidR="00C6506F">
        <w:rPr>
          <w:rFonts w:ascii="Calibri" w:eastAsia="Times New Roman" w:hAnsi="Calibri" w:cs="Segoe UI"/>
          <w:color w:val="323130"/>
        </w:rPr>
        <w:t>evamping the physical plant in a fun and creative way so that employees may have something fun and different to come back to.</w:t>
      </w:r>
      <w:r w:rsidR="005330C1">
        <w:rPr>
          <w:rFonts w:ascii="Calibri" w:eastAsia="Times New Roman" w:hAnsi="Calibri" w:cs="Segoe UI"/>
          <w:color w:val="323130"/>
        </w:rPr>
        <w:t xml:space="preserve">  Ideas include painting walls, swapping water fountains with fill stations and allowing for casual summer attire (jeans). </w:t>
      </w:r>
    </w:p>
    <w:p w14:paraId="21639643" w14:textId="06595822" w:rsidR="00C6506F" w:rsidRPr="00C6506F" w:rsidRDefault="00C6506F" w:rsidP="00C6506F">
      <w:pPr>
        <w:pStyle w:val="ListParagraph"/>
        <w:numPr>
          <w:ilvl w:val="0"/>
          <w:numId w:val="6"/>
        </w:numPr>
        <w:shd w:val="clear" w:color="auto" w:fill="FFFFFF"/>
        <w:spacing w:after="0" w:line="240" w:lineRule="auto"/>
        <w:rPr>
          <w:rFonts w:ascii="Calibri" w:eastAsia="Times New Roman" w:hAnsi="Calibri" w:cs="Segoe UI"/>
          <w:b/>
          <w:color w:val="323130"/>
          <w:u w:val="single"/>
        </w:rPr>
      </w:pPr>
      <w:r>
        <w:rPr>
          <w:rFonts w:ascii="Calibri" w:eastAsia="Times New Roman" w:hAnsi="Calibri" w:cs="Segoe UI"/>
          <w:color w:val="323130"/>
        </w:rPr>
        <w:t xml:space="preserve">Combat pay has not occurred but one particular company has allowed employees to </w:t>
      </w:r>
      <w:r w:rsidR="005330C1">
        <w:rPr>
          <w:rFonts w:ascii="Calibri" w:eastAsia="Times New Roman" w:hAnsi="Calibri" w:cs="Segoe UI"/>
          <w:color w:val="323130"/>
        </w:rPr>
        <w:t xml:space="preserve">take </w:t>
      </w:r>
      <w:r>
        <w:rPr>
          <w:rFonts w:ascii="Calibri" w:eastAsia="Times New Roman" w:hAnsi="Calibri" w:cs="Segoe UI"/>
          <w:color w:val="323130"/>
        </w:rPr>
        <w:t xml:space="preserve"> certain office supplies</w:t>
      </w:r>
      <w:r w:rsidR="005330C1">
        <w:rPr>
          <w:rFonts w:ascii="Calibri" w:eastAsia="Times New Roman" w:hAnsi="Calibri" w:cs="Segoe UI"/>
          <w:color w:val="323130"/>
        </w:rPr>
        <w:t xml:space="preserve"> (such as docking stations and headsets)</w:t>
      </w:r>
      <w:r>
        <w:rPr>
          <w:rFonts w:ascii="Calibri" w:eastAsia="Times New Roman" w:hAnsi="Calibri" w:cs="Segoe UI"/>
          <w:color w:val="323130"/>
        </w:rPr>
        <w:t xml:space="preserve"> in setting up their home offices.</w:t>
      </w:r>
    </w:p>
    <w:p w14:paraId="0488597E" w14:textId="77777777" w:rsidR="00C6506F" w:rsidRDefault="00C6506F" w:rsidP="00C6506F">
      <w:pPr>
        <w:shd w:val="clear" w:color="auto" w:fill="FFFFFF"/>
        <w:spacing w:after="0" w:line="240" w:lineRule="auto"/>
        <w:rPr>
          <w:rFonts w:ascii="Calibri" w:eastAsia="Times New Roman" w:hAnsi="Calibri" w:cs="Segoe UI"/>
          <w:b/>
          <w:color w:val="323130"/>
          <w:u w:val="single"/>
        </w:rPr>
      </w:pPr>
    </w:p>
    <w:p w14:paraId="7DDDDF62" w14:textId="77777777" w:rsidR="00C6506F" w:rsidRDefault="00C6506F" w:rsidP="00C6506F">
      <w:pPr>
        <w:shd w:val="clear" w:color="auto" w:fill="FFFFFF"/>
        <w:spacing w:after="0" w:line="240" w:lineRule="auto"/>
        <w:rPr>
          <w:rFonts w:ascii="Calibri" w:eastAsia="Times New Roman" w:hAnsi="Calibri" w:cs="Segoe UI"/>
          <w:color w:val="323130"/>
        </w:rPr>
      </w:pPr>
      <w:r>
        <w:rPr>
          <w:rFonts w:ascii="Calibri" w:eastAsia="Times New Roman" w:hAnsi="Calibri" w:cs="Segoe UI"/>
          <w:b/>
          <w:color w:val="323130"/>
          <w:u w:val="single"/>
        </w:rPr>
        <w:t xml:space="preserve">4) Helping Hands:  </w:t>
      </w:r>
    </w:p>
    <w:p w14:paraId="43CF9DAD" w14:textId="77777777" w:rsidR="00C6506F" w:rsidRDefault="00C6506F" w:rsidP="00C6506F">
      <w:pPr>
        <w:pStyle w:val="ListParagraph"/>
        <w:numPr>
          <w:ilvl w:val="0"/>
          <w:numId w:val="7"/>
        </w:numPr>
        <w:shd w:val="clear" w:color="auto" w:fill="FFFFFF"/>
        <w:spacing w:after="0" w:line="240" w:lineRule="auto"/>
        <w:rPr>
          <w:rFonts w:ascii="Calibri" w:eastAsia="Times New Roman" w:hAnsi="Calibri" w:cs="Segoe UI"/>
          <w:color w:val="323130"/>
        </w:rPr>
      </w:pPr>
      <w:r>
        <w:rPr>
          <w:rFonts w:ascii="Calibri" w:eastAsia="Times New Roman" w:hAnsi="Calibri" w:cs="Segoe UI"/>
          <w:color w:val="323130"/>
        </w:rPr>
        <w:t xml:space="preserve">Checking in </w:t>
      </w:r>
      <w:r w:rsidR="0071169D">
        <w:rPr>
          <w:rFonts w:ascii="Calibri" w:eastAsia="Times New Roman" w:hAnsi="Calibri" w:cs="Segoe UI"/>
          <w:color w:val="323130"/>
        </w:rPr>
        <w:t>every single day for a team meeting for 15/30 minutes</w:t>
      </w:r>
    </w:p>
    <w:p w14:paraId="0EE0BF0E" w14:textId="640F9D11" w:rsidR="00C6506F" w:rsidRDefault="0071169D" w:rsidP="0096012A">
      <w:pPr>
        <w:pStyle w:val="ListParagraph"/>
        <w:numPr>
          <w:ilvl w:val="0"/>
          <w:numId w:val="7"/>
        </w:numPr>
        <w:shd w:val="clear" w:color="auto" w:fill="FFFFFF"/>
        <w:spacing w:after="0" w:line="240" w:lineRule="auto"/>
        <w:rPr>
          <w:rFonts w:ascii="Calibri" w:eastAsia="Times New Roman" w:hAnsi="Calibri" w:cs="Segoe UI"/>
          <w:color w:val="323130"/>
        </w:rPr>
      </w:pPr>
      <w:r w:rsidRPr="0071169D">
        <w:rPr>
          <w:rFonts w:ascii="Calibri" w:eastAsia="Times New Roman" w:hAnsi="Calibri" w:cs="Segoe UI"/>
          <w:color w:val="323130"/>
        </w:rPr>
        <w:t>S</w:t>
      </w:r>
      <w:r w:rsidR="006733EB">
        <w:rPr>
          <w:rFonts w:ascii="Calibri" w:eastAsia="Times New Roman" w:hAnsi="Calibri" w:cs="Segoe UI"/>
          <w:color w:val="323130"/>
        </w:rPr>
        <w:t xml:space="preserve">haring good news stories </w:t>
      </w:r>
      <w:r w:rsidRPr="0071169D">
        <w:rPr>
          <w:rFonts w:ascii="Calibri" w:eastAsia="Times New Roman" w:hAnsi="Calibri" w:cs="Segoe UI"/>
          <w:color w:val="323130"/>
        </w:rPr>
        <w:t>ha</w:t>
      </w:r>
      <w:r w:rsidR="006733EB">
        <w:rPr>
          <w:rFonts w:ascii="Calibri" w:eastAsia="Times New Roman" w:hAnsi="Calibri" w:cs="Segoe UI"/>
          <w:color w:val="323130"/>
        </w:rPr>
        <w:t>s</w:t>
      </w:r>
      <w:r w:rsidRPr="0071169D">
        <w:rPr>
          <w:rFonts w:ascii="Calibri" w:eastAsia="Times New Roman" w:hAnsi="Calibri" w:cs="Segoe UI"/>
          <w:color w:val="323130"/>
        </w:rPr>
        <w:t xml:space="preserve"> </w:t>
      </w:r>
      <w:r w:rsidR="006733EB">
        <w:rPr>
          <w:rFonts w:ascii="Calibri" w:eastAsia="Times New Roman" w:hAnsi="Calibri" w:cs="Segoe UI"/>
          <w:color w:val="323130"/>
        </w:rPr>
        <w:t>been shown to raise</w:t>
      </w:r>
      <w:r w:rsidRPr="0071169D">
        <w:rPr>
          <w:rFonts w:ascii="Calibri" w:eastAsia="Times New Roman" w:hAnsi="Calibri" w:cs="Segoe UI"/>
          <w:color w:val="323130"/>
        </w:rPr>
        <w:t xml:space="preserve"> spirits.</w:t>
      </w:r>
    </w:p>
    <w:p w14:paraId="5F0E4151" w14:textId="77777777" w:rsidR="0071169D" w:rsidRPr="0071169D" w:rsidRDefault="0071169D" w:rsidP="0071169D">
      <w:pPr>
        <w:shd w:val="clear" w:color="auto" w:fill="FFFFFF"/>
        <w:spacing w:after="0" w:line="240" w:lineRule="auto"/>
        <w:rPr>
          <w:rFonts w:ascii="Calibri" w:eastAsia="Times New Roman" w:hAnsi="Calibri" w:cs="Segoe UI"/>
          <w:b/>
          <w:color w:val="323130"/>
        </w:rPr>
      </w:pPr>
    </w:p>
    <w:p w14:paraId="54B53D06" w14:textId="77777777" w:rsidR="0096012A" w:rsidRDefault="0096012A" w:rsidP="0096012A">
      <w:pPr>
        <w:shd w:val="clear" w:color="auto" w:fill="FFFFFF"/>
        <w:spacing w:after="0" w:line="240" w:lineRule="auto"/>
        <w:rPr>
          <w:rFonts w:ascii="Calibri" w:eastAsia="Times New Roman" w:hAnsi="Calibri" w:cs="Segoe UI"/>
          <w:color w:val="323130"/>
        </w:rPr>
      </w:pPr>
    </w:p>
    <w:p w14:paraId="47F2E978" w14:textId="77777777" w:rsidR="006323BB" w:rsidRDefault="006323BB" w:rsidP="0096012A">
      <w:pPr>
        <w:shd w:val="clear" w:color="auto" w:fill="FFFFFF"/>
        <w:spacing w:after="0" w:line="240" w:lineRule="auto"/>
        <w:rPr>
          <w:rFonts w:ascii="Calibri" w:eastAsia="Times New Roman" w:hAnsi="Calibri" w:cs="Segoe UI"/>
          <w:color w:val="323130"/>
        </w:rPr>
      </w:pPr>
    </w:p>
    <w:p w14:paraId="4CF375B6" w14:textId="77777777" w:rsidR="006323BB" w:rsidRDefault="006323BB" w:rsidP="0096012A">
      <w:pPr>
        <w:shd w:val="clear" w:color="auto" w:fill="FFFFFF"/>
        <w:spacing w:after="0" w:line="240" w:lineRule="auto"/>
        <w:rPr>
          <w:rFonts w:ascii="Calibri" w:eastAsia="Times New Roman" w:hAnsi="Calibri" w:cs="Segoe UI"/>
          <w:color w:val="323130"/>
        </w:rPr>
      </w:pPr>
    </w:p>
    <w:p w14:paraId="32F7AE25" w14:textId="77777777" w:rsidR="0096012A" w:rsidRDefault="0096012A" w:rsidP="0096012A">
      <w:pPr>
        <w:shd w:val="clear" w:color="auto" w:fill="FFFFFF"/>
        <w:spacing w:after="0" w:line="240" w:lineRule="auto"/>
        <w:rPr>
          <w:rFonts w:ascii="Calibri" w:eastAsia="Times New Roman" w:hAnsi="Calibri" w:cs="Segoe UI"/>
          <w:color w:val="323130"/>
        </w:rPr>
      </w:pPr>
    </w:p>
    <w:p w14:paraId="62E091EA" w14:textId="77777777" w:rsidR="0096012A" w:rsidRDefault="0096012A" w:rsidP="0096012A">
      <w:pPr>
        <w:shd w:val="clear" w:color="auto" w:fill="FFFFFF"/>
        <w:spacing w:after="0" w:line="240" w:lineRule="auto"/>
        <w:rPr>
          <w:rFonts w:ascii="Calibri" w:eastAsia="Times New Roman" w:hAnsi="Calibri" w:cs="Segoe UI"/>
          <w:color w:val="323130"/>
        </w:rPr>
      </w:pPr>
    </w:p>
    <w:p w14:paraId="5C4A9AFE" w14:textId="77777777" w:rsidR="0096012A" w:rsidRDefault="0096012A" w:rsidP="0096012A">
      <w:pPr>
        <w:shd w:val="clear" w:color="auto" w:fill="FFFFFF"/>
        <w:spacing w:after="0" w:line="240" w:lineRule="auto"/>
        <w:rPr>
          <w:rFonts w:ascii="Calibri" w:eastAsia="Times New Roman" w:hAnsi="Calibri" w:cs="Segoe UI"/>
          <w:color w:val="323130"/>
        </w:rPr>
      </w:pPr>
    </w:p>
    <w:p w14:paraId="3528EC13" w14:textId="77777777" w:rsidR="0096012A" w:rsidRDefault="0096012A" w:rsidP="0096012A">
      <w:pPr>
        <w:shd w:val="clear" w:color="auto" w:fill="FFFFFF"/>
        <w:spacing w:after="0" w:line="240" w:lineRule="auto"/>
        <w:rPr>
          <w:rFonts w:ascii="Calibri" w:eastAsia="Times New Roman" w:hAnsi="Calibri" w:cs="Segoe UI"/>
          <w:color w:val="323130"/>
        </w:rPr>
      </w:pPr>
    </w:p>
    <w:p w14:paraId="7DF55AA8" w14:textId="77777777" w:rsidR="0096012A" w:rsidRDefault="0096012A" w:rsidP="0096012A">
      <w:pPr>
        <w:shd w:val="clear" w:color="auto" w:fill="FFFFFF"/>
        <w:spacing w:after="0" w:line="240" w:lineRule="auto"/>
        <w:rPr>
          <w:rFonts w:ascii="Calibri" w:eastAsia="Times New Roman" w:hAnsi="Calibri" w:cs="Segoe UI"/>
          <w:color w:val="323130"/>
        </w:rPr>
      </w:pPr>
    </w:p>
    <w:p w14:paraId="48A3E35B" w14:textId="77777777" w:rsidR="0096012A" w:rsidRDefault="0096012A" w:rsidP="0096012A">
      <w:pPr>
        <w:shd w:val="clear" w:color="auto" w:fill="FFFFFF"/>
        <w:spacing w:after="0" w:line="240" w:lineRule="auto"/>
        <w:rPr>
          <w:rFonts w:ascii="Calibri" w:eastAsia="Times New Roman" w:hAnsi="Calibri" w:cs="Segoe UI"/>
          <w:color w:val="323130"/>
        </w:rPr>
      </w:pPr>
    </w:p>
    <w:p w14:paraId="5255EB81" w14:textId="77777777" w:rsidR="00EA07FF" w:rsidRDefault="00EA07FF"/>
    <w:sectPr w:rsidR="00EA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418"/>
    <w:multiLevelType w:val="hybridMultilevel"/>
    <w:tmpl w:val="EC74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C2C4F"/>
    <w:multiLevelType w:val="multilevel"/>
    <w:tmpl w:val="309C5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A691E"/>
    <w:multiLevelType w:val="hybridMultilevel"/>
    <w:tmpl w:val="E856BF4E"/>
    <w:lvl w:ilvl="0" w:tplc="04090001">
      <w:start w:val="1"/>
      <w:numFmt w:val="bullet"/>
      <w:lvlText w:val=""/>
      <w:lvlJc w:val="left"/>
      <w:pPr>
        <w:ind w:left="6720" w:hanging="360"/>
      </w:pPr>
      <w:rPr>
        <w:rFonts w:ascii="Symbol" w:hAnsi="Symbol" w:hint="default"/>
      </w:rPr>
    </w:lvl>
    <w:lvl w:ilvl="1" w:tplc="04090003" w:tentative="1">
      <w:start w:val="1"/>
      <w:numFmt w:val="bullet"/>
      <w:lvlText w:val="o"/>
      <w:lvlJc w:val="left"/>
      <w:pPr>
        <w:ind w:left="7440" w:hanging="360"/>
      </w:pPr>
      <w:rPr>
        <w:rFonts w:ascii="Courier New" w:hAnsi="Courier New" w:cs="Courier New" w:hint="default"/>
      </w:rPr>
    </w:lvl>
    <w:lvl w:ilvl="2" w:tplc="04090005" w:tentative="1">
      <w:start w:val="1"/>
      <w:numFmt w:val="bullet"/>
      <w:lvlText w:val=""/>
      <w:lvlJc w:val="left"/>
      <w:pPr>
        <w:ind w:left="8160" w:hanging="360"/>
      </w:pPr>
      <w:rPr>
        <w:rFonts w:ascii="Wingdings" w:hAnsi="Wingdings" w:hint="default"/>
      </w:rPr>
    </w:lvl>
    <w:lvl w:ilvl="3" w:tplc="04090001" w:tentative="1">
      <w:start w:val="1"/>
      <w:numFmt w:val="bullet"/>
      <w:lvlText w:val=""/>
      <w:lvlJc w:val="left"/>
      <w:pPr>
        <w:ind w:left="8880" w:hanging="360"/>
      </w:pPr>
      <w:rPr>
        <w:rFonts w:ascii="Symbol" w:hAnsi="Symbol" w:hint="default"/>
      </w:rPr>
    </w:lvl>
    <w:lvl w:ilvl="4" w:tplc="04090003" w:tentative="1">
      <w:start w:val="1"/>
      <w:numFmt w:val="bullet"/>
      <w:lvlText w:val="o"/>
      <w:lvlJc w:val="left"/>
      <w:pPr>
        <w:ind w:left="9600" w:hanging="360"/>
      </w:pPr>
      <w:rPr>
        <w:rFonts w:ascii="Courier New" w:hAnsi="Courier New" w:cs="Courier New" w:hint="default"/>
      </w:rPr>
    </w:lvl>
    <w:lvl w:ilvl="5" w:tplc="04090005" w:tentative="1">
      <w:start w:val="1"/>
      <w:numFmt w:val="bullet"/>
      <w:lvlText w:val=""/>
      <w:lvlJc w:val="left"/>
      <w:pPr>
        <w:ind w:left="10320" w:hanging="360"/>
      </w:pPr>
      <w:rPr>
        <w:rFonts w:ascii="Wingdings" w:hAnsi="Wingdings" w:hint="default"/>
      </w:rPr>
    </w:lvl>
    <w:lvl w:ilvl="6" w:tplc="04090001" w:tentative="1">
      <w:start w:val="1"/>
      <w:numFmt w:val="bullet"/>
      <w:lvlText w:val=""/>
      <w:lvlJc w:val="left"/>
      <w:pPr>
        <w:ind w:left="11040" w:hanging="360"/>
      </w:pPr>
      <w:rPr>
        <w:rFonts w:ascii="Symbol" w:hAnsi="Symbol" w:hint="default"/>
      </w:rPr>
    </w:lvl>
    <w:lvl w:ilvl="7" w:tplc="04090003" w:tentative="1">
      <w:start w:val="1"/>
      <w:numFmt w:val="bullet"/>
      <w:lvlText w:val="o"/>
      <w:lvlJc w:val="left"/>
      <w:pPr>
        <w:ind w:left="11760" w:hanging="360"/>
      </w:pPr>
      <w:rPr>
        <w:rFonts w:ascii="Courier New" w:hAnsi="Courier New" w:cs="Courier New" w:hint="default"/>
      </w:rPr>
    </w:lvl>
    <w:lvl w:ilvl="8" w:tplc="04090005" w:tentative="1">
      <w:start w:val="1"/>
      <w:numFmt w:val="bullet"/>
      <w:lvlText w:val=""/>
      <w:lvlJc w:val="left"/>
      <w:pPr>
        <w:ind w:left="12480" w:hanging="360"/>
      </w:pPr>
      <w:rPr>
        <w:rFonts w:ascii="Wingdings" w:hAnsi="Wingdings" w:hint="default"/>
      </w:rPr>
    </w:lvl>
  </w:abstractNum>
  <w:abstractNum w:abstractNumId="3" w15:restartNumberingAfterBreak="0">
    <w:nsid w:val="62466D53"/>
    <w:multiLevelType w:val="hybridMultilevel"/>
    <w:tmpl w:val="8A0A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30081"/>
    <w:multiLevelType w:val="hybridMultilevel"/>
    <w:tmpl w:val="0632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A7D9D"/>
    <w:multiLevelType w:val="hybridMultilevel"/>
    <w:tmpl w:val="A776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54FA9"/>
    <w:multiLevelType w:val="hybridMultilevel"/>
    <w:tmpl w:val="BF1E9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7FF"/>
    <w:rsid w:val="001029D6"/>
    <w:rsid w:val="002C11A3"/>
    <w:rsid w:val="003A62F4"/>
    <w:rsid w:val="005330C1"/>
    <w:rsid w:val="005D6D1B"/>
    <w:rsid w:val="006323BB"/>
    <w:rsid w:val="006733EB"/>
    <w:rsid w:val="0071169D"/>
    <w:rsid w:val="0089404B"/>
    <w:rsid w:val="0096012A"/>
    <w:rsid w:val="00963FC9"/>
    <w:rsid w:val="00AF7FFA"/>
    <w:rsid w:val="00C6506F"/>
    <w:rsid w:val="00D1455B"/>
    <w:rsid w:val="00EA07FF"/>
    <w:rsid w:val="00EF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86B5"/>
  <w15:docId w15:val="{268F727E-3C8A-4B6C-8FFA-85E683B1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2F4"/>
    <w:pPr>
      <w:ind w:left="720"/>
      <w:contextualSpacing/>
    </w:pPr>
  </w:style>
  <w:style w:type="character" w:styleId="Hyperlink">
    <w:name w:val="Hyperlink"/>
    <w:basedOn w:val="DefaultParagraphFont"/>
    <w:uiPriority w:val="99"/>
    <w:unhideWhenUsed/>
    <w:rsid w:val="002C11A3"/>
    <w:rPr>
      <w:color w:val="0000FF" w:themeColor="hyperlink"/>
      <w:u w:val="single"/>
    </w:rPr>
  </w:style>
  <w:style w:type="character" w:styleId="UnresolvedMention">
    <w:name w:val="Unresolved Mention"/>
    <w:basedOn w:val="DefaultParagraphFont"/>
    <w:uiPriority w:val="99"/>
    <w:semiHidden/>
    <w:unhideWhenUsed/>
    <w:rsid w:val="002C1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8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culver@rt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Meetal Desai</dc:creator>
  <cp:lastModifiedBy>Edward Bernstein</cp:lastModifiedBy>
  <cp:revision>4</cp:revision>
  <dcterms:created xsi:type="dcterms:W3CDTF">2020-05-08T01:00:00Z</dcterms:created>
  <dcterms:modified xsi:type="dcterms:W3CDTF">2020-05-08T14:17:00Z</dcterms:modified>
</cp:coreProperties>
</file>