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EE96" w14:textId="77777777" w:rsidR="00F435B3" w:rsidRDefault="00F43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910"/>
      </w:tblGrid>
      <w:tr w:rsidR="00F435B3" w14:paraId="4A9410E9" w14:textId="77777777" w:rsidTr="000B0D43">
        <w:tc>
          <w:tcPr>
            <w:tcW w:w="1638" w:type="dxa"/>
          </w:tcPr>
          <w:p w14:paraId="247CE9A7" w14:textId="77777777" w:rsidR="00F435B3" w:rsidRDefault="005E6E7C">
            <w:r>
              <w:t>Position Title</w:t>
            </w:r>
          </w:p>
        </w:tc>
        <w:tc>
          <w:tcPr>
            <w:tcW w:w="8910" w:type="dxa"/>
          </w:tcPr>
          <w:p w14:paraId="671C7A7E" w14:textId="6685F4DB" w:rsidR="00F435B3" w:rsidRPr="000B0D43" w:rsidRDefault="00343C46" w:rsidP="00343C46">
            <w:r>
              <w:t xml:space="preserve">Senior </w:t>
            </w:r>
            <w:r w:rsidR="007459EF" w:rsidRPr="000B0D43">
              <w:t xml:space="preserve">Director of </w:t>
            </w:r>
            <w:r w:rsidR="005E6EA3">
              <w:t>R&amp;D</w:t>
            </w:r>
          </w:p>
        </w:tc>
      </w:tr>
      <w:tr w:rsidR="00F435B3" w14:paraId="1B38F097" w14:textId="77777777" w:rsidTr="000B0D43">
        <w:tc>
          <w:tcPr>
            <w:tcW w:w="1638" w:type="dxa"/>
          </w:tcPr>
          <w:p w14:paraId="2D598C05" w14:textId="77777777" w:rsidR="00F435B3" w:rsidRDefault="005E6E7C">
            <w:r>
              <w:t>Reporting To</w:t>
            </w:r>
          </w:p>
        </w:tc>
        <w:tc>
          <w:tcPr>
            <w:tcW w:w="8910" w:type="dxa"/>
          </w:tcPr>
          <w:p w14:paraId="5F5D5955" w14:textId="35B007D6" w:rsidR="00F435B3" w:rsidRPr="000B0D43" w:rsidRDefault="005E6E7C" w:rsidP="00343C46">
            <w:r w:rsidRPr="000B0D43">
              <w:t>V</w:t>
            </w:r>
            <w:r w:rsidR="001353DA" w:rsidRPr="000B0D43">
              <w:t>ice-</w:t>
            </w:r>
            <w:r w:rsidRPr="000B0D43">
              <w:t>P</w:t>
            </w:r>
            <w:r w:rsidR="005E6EA3">
              <w:t>resident</w:t>
            </w:r>
            <w:bookmarkStart w:id="0" w:name="_GoBack"/>
            <w:bookmarkEnd w:id="0"/>
            <w:r w:rsidRPr="000B0D43">
              <w:t xml:space="preserve"> </w:t>
            </w:r>
          </w:p>
        </w:tc>
      </w:tr>
      <w:tr w:rsidR="00F435B3" w14:paraId="1579F387" w14:textId="77777777" w:rsidTr="000B0D43">
        <w:tc>
          <w:tcPr>
            <w:tcW w:w="1638" w:type="dxa"/>
          </w:tcPr>
          <w:p w14:paraId="72729B1B" w14:textId="77777777" w:rsidR="00F435B3" w:rsidRDefault="005E6E7C">
            <w:r>
              <w:t>Direct Reports</w:t>
            </w:r>
          </w:p>
        </w:tc>
        <w:tc>
          <w:tcPr>
            <w:tcW w:w="8910" w:type="dxa"/>
          </w:tcPr>
          <w:p w14:paraId="31B55B3D" w14:textId="283CB603" w:rsidR="00F435B3" w:rsidRPr="000B0D43" w:rsidRDefault="005E6E7C" w:rsidP="00343C46">
            <w:r w:rsidRPr="000B0D43">
              <w:t>R&amp;D Managers</w:t>
            </w:r>
          </w:p>
        </w:tc>
      </w:tr>
      <w:tr w:rsidR="00F435B3" w14:paraId="59CA25C0" w14:textId="77777777" w:rsidTr="000B0D43">
        <w:tc>
          <w:tcPr>
            <w:tcW w:w="1638" w:type="dxa"/>
          </w:tcPr>
          <w:p w14:paraId="028036A6" w14:textId="77777777" w:rsidR="00F435B3" w:rsidRDefault="005E6E7C">
            <w:r>
              <w:t>Accountability &amp; Objectives</w:t>
            </w:r>
          </w:p>
        </w:tc>
        <w:tc>
          <w:tcPr>
            <w:tcW w:w="8910" w:type="dxa"/>
          </w:tcPr>
          <w:p w14:paraId="0BBD1F0D" w14:textId="30C09421" w:rsidR="00C52D33" w:rsidRPr="000B0D43" w:rsidRDefault="00991337" w:rsidP="000B0D43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The</w:t>
            </w:r>
            <w:r w:rsidR="0036615D">
              <w:rPr>
                <w:sz w:val="20"/>
                <w:szCs w:val="20"/>
              </w:rPr>
              <w:t xml:space="preserve"> Department</w:t>
            </w:r>
            <w:r w:rsidR="0036615D" w:rsidRPr="000B0D43">
              <w:rPr>
                <w:sz w:val="20"/>
                <w:szCs w:val="20"/>
              </w:rPr>
              <w:t xml:space="preserve"> </w:t>
            </w:r>
            <w:r w:rsidR="00C52D33" w:rsidRPr="000B0D43">
              <w:rPr>
                <w:sz w:val="20"/>
                <w:szCs w:val="20"/>
              </w:rPr>
              <w:t xml:space="preserve">R&amp;D Director oversees the </w:t>
            </w:r>
            <w:r w:rsidRPr="000B0D43">
              <w:rPr>
                <w:sz w:val="20"/>
                <w:szCs w:val="20"/>
              </w:rPr>
              <w:t>activities of the research and development group</w:t>
            </w:r>
            <w:r w:rsidR="00C52D33" w:rsidRPr="000B0D43">
              <w:rPr>
                <w:sz w:val="20"/>
                <w:szCs w:val="20"/>
              </w:rPr>
              <w:t xml:space="preserve">, ensuring </w:t>
            </w:r>
            <w:r w:rsidRPr="000B0D43">
              <w:rPr>
                <w:sz w:val="20"/>
                <w:szCs w:val="20"/>
              </w:rPr>
              <w:t>the</w:t>
            </w:r>
            <w:r w:rsidR="00C90F23" w:rsidRPr="000B0D43">
              <w:rPr>
                <w:sz w:val="20"/>
                <w:szCs w:val="20"/>
              </w:rPr>
              <w:t xml:space="preserve"> </w:t>
            </w:r>
            <w:r w:rsidR="001353DA" w:rsidRPr="000B0D43">
              <w:rPr>
                <w:sz w:val="20"/>
                <w:szCs w:val="20"/>
              </w:rPr>
              <w:t xml:space="preserve">R&amp;D </w:t>
            </w:r>
            <w:r w:rsidR="00C90F23" w:rsidRPr="000B0D43">
              <w:rPr>
                <w:sz w:val="20"/>
                <w:szCs w:val="20"/>
              </w:rPr>
              <w:t xml:space="preserve">budget </w:t>
            </w:r>
            <w:r w:rsidR="00C52D33" w:rsidRPr="000B0D43">
              <w:rPr>
                <w:sz w:val="20"/>
                <w:szCs w:val="20"/>
              </w:rPr>
              <w:t>objectives</w:t>
            </w:r>
            <w:r w:rsidR="00C90F23" w:rsidRPr="000B0D43">
              <w:rPr>
                <w:sz w:val="20"/>
                <w:szCs w:val="20"/>
              </w:rPr>
              <w:t xml:space="preserve"> are met</w:t>
            </w:r>
            <w:r w:rsidR="001353DA" w:rsidRPr="000B0D43">
              <w:rPr>
                <w:sz w:val="20"/>
                <w:szCs w:val="20"/>
              </w:rPr>
              <w:t>,</w:t>
            </w:r>
            <w:r w:rsidR="00C52D33" w:rsidRPr="000B0D43">
              <w:rPr>
                <w:sz w:val="20"/>
                <w:szCs w:val="20"/>
              </w:rPr>
              <w:t xml:space="preserve"> </w:t>
            </w:r>
            <w:r w:rsidR="00C90F23" w:rsidRPr="000B0D43">
              <w:rPr>
                <w:sz w:val="20"/>
                <w:szCs w:val="20"/>
              </w:rPr>
              <w:t xml:space="preserve">while maintaining </w:t>
            </w:r>
            <w:r w:rsidRPr="000B0D43">
              <w:rPr>
                <w:sz w:val="20"/>
                <w:szCs w:val="20"/>
              </w:rPr>
              <w:t>a strong and competitive consumable innovation portfolio.</w:t>
            </w:r>
            <w:r w:rsidR="00C52D33" w:rsidRPr="000B0D43">
              <w:rPr>
                <w:sz w:val="20"/>
                <w:szCs w:val="20"/>
              </w:rPr>
              <w:t xml:space="preserve"> </w:t>
            </w:r>
          </w:p>
          <w:p w14:paraId="715CF7A9" w14:textId="3CF0B374" w:rsidR="00BA7EAB" w:rsidRPr="000B0D43" w:rsidRDefault="005E6E7C" w:rsidP="000B0D43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 xml:space="preserve">Responsible for </w:t>
            </w:r>
            <w:r w:rsidR="00BA7EAB" w:rsidRPr="000B0D43">
              <w:rPr>
                <w:sz w:val="20"/>
                <w:szCs w:val="20"/>
              </w:rPr>
              <w:t>developing and monitoring research and development plans for the R&amp;D group, ensuring project</w:t>
            </w:r>
            <w:r w:rsidR="0058496C">
              <w:rPr>
                <w:sz w:val="20"/>
                <w:szCs w:val="20"/>
              </w:rPr>
              <w:t>s</w:t>
            </w:r>
            <w:r w:rsidR="00BA7EAB" w:rsidRPr="000B0D43">
              <w:rPr>
                <w:sz w:val="20"/>
                <w:szCs w:val="20"/>
              </w:rPr>
              <w:t xml:space="preserve"> are completed on time and within budget, in</w:t>
            </w:r>
            <w:r w:rsidR="00AF1AF9">
              <w:rPr>
                <w:sz w:val="20"/>
                <w:szCs w:val="20"/>
              </w:rPr>
              <w:t xml:space="preserve"> accordance with</w:t>
            </w:r>
            <w:r w:rsidRPr="000B0D43">
              <w:rPr>
                <w:sz w:val="20"/>
                <w:szCs w:val="20"/>
              </w:rPr>
              <w:t xml:space="preserve"> the Corporate and </w:t>
            </w:r>
            <w:r w:rsidR="0036615D">
              <w:rPr>
                <w:sz w:val="20"/>
                <w:szCs w:val="20"/>
              </w:rPr>
              <w:t xml:space="preserve"> Department</w:t>
            </w:r>
            <w:r w:rsidR="0036615D" w:rsidRPr="000B0D43">
              <w:rPr>
                <w:sz w:val="20"/>
                <w:szCs w:val="20"/>
              </w:rPr>
              <w:t xml:space="preserve"> </w:t>
            </w:r>
            <w:r w:rsidRPr="000B0D43">
              <w:rPr>
                <w:sz w:val="20"/>
                <w:szCs w:val="20"/>
              </w:rPr>
              <w:t>Strategic Plans and Roadmaps</w:t>
            </w:r>
          </w:p>
          <w:p w14:paraId="1695F93C" w14:textId="551E3EAA" w:rsidR="00C90F23" w:rsidRPr="000B0D43" w:rsidRDefault="001353DA" w:rsidP="000B0D43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 xml:space="preserve">Promote a </w:t>
            </w:r>
            <w:r w:rsidR="0035694E" w:rsidRPr="000B0D43">
              <w:rPr>
                <w:sz w:val="20"/>
                <w:szCs w:val="20"/>
              </w:rPr>
              <w:t xml:space="preserve">productive </w:t>
            </w:r>
            <w:r w:rsidRPr="000B0D43">
              <w:rPr>
                <w:sz w:val="20"/>
                <w:szCs w:val="20"/>
              </w:rPr>
              <w:t xml:space="preserve">R&amp;D culture that is </w:t>
            </w:r>
            <w:r w:rsidR="00BA7EAB" w:rsidRPr="000B0D43">
              <w:rPr>
                <w:sz w:val="20"/>
                <w:szCs w:val="20"/>
              </w:rPr>
              <w:t>motivated and accountable having a customer focus</w:t>
            </w:r>
            <w:r w:rsidR="00AF1AF9">
              <w:rPr>
                <w:sz w:val="20"/>
                <w:szCs w:val="20"/>
              </w:rPr>
              <w:t xml:space="preserve"> on innovation, quality, and i</w:t>
            </w:r>
            <w:r w:rsidRPr="000B0D43">
              <w:rPr>
                <w:sz w:val="20"/>
                <w:szCs w:val="20"/>
              </w:rPr>
              <w:t xml:space="preserve">mproving the </w:t>
            </w:r>
            <w:r w:rsidR="00AF1AF9">
              <w:rPr>
                <w:sz w:val="20"/>
                <w:szCs w:val="20"/>
              </w:rPr>
              <w:t>u</w:t>
            </w:r>
            <w:r w:rsidRPr="000B0D43">
              <w:rPr>
                <w:sz w:val="20"/>
                <w:szCs w:val="20"/>
              </w:rPr>
              <w:t xml:space="preserve">ser </w:t>
            </w:r>
            <w:r w:rsidR="00AF1AF9">
              <w:rPr>
                <w:sz w:val="20"/>
                <w:szCs w:val="20"/>
              </w:rPr>
              <w:t>e</w:t>
            </w:r>
            <w:r w:rsidRPr="000B0D43">
              <w:rPr>
                <w:sz w:val="20"/>
                <w:szCs w:val="20"/>
              </w:rPr>
              <w:t xml:space="preserve">xperience </w:t>
            </w:r>
          </w:p>
          <w:p w14:paraId="697D3D08" w14:textId="6B16BCD5" w:rsidR="0058496C" w:rsidRPr="0058496C" w:rsidRDefault="007459EF" w:rsidP="0058496C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 xml:space="preserve">Explore new </w:t>
            </w:r>
            <w:r w:rsidR="00EF3C5E" w:rsidRPr="000B0D43">
              <w:rPr>
                <w:sz w:val="20"/>
                <w:szCs w:val="20"/>
              </w:rPr>
              <w:t xml:space="preserve">scientific </w:t>
            </w:r>
            <w:r w:rsidRPr="000B0D43">
              <w:rPr>
                <w:sz w:val="20"/>
                <w:szCs w:val="20"/>
              </w:rPr>
              <w:t>technologies and approaches, and determine</w:t>
            </w:r>
            <w:r w:rsidR="0058496C">
              <w:rPr>
                <w:sz w:val="20"/>
                <w:szCs w:val="20"/>
              </w:rPr>
              <w:t xml:space="preserve"> their applicability, while keeping</w:t>
            </w:r>
            <w:r w:rsidR="0058496C" w:rsidRPr="0058496C">
              <w:rPr>
                <w:sz w:val="20"/>
                <w:szCs w:val="20"/>
              </w:rPr>
              <w:t xml:space="preserve"> abreast of competitive products and technology advances</w:t>
            </w:r>
          </w:p>
          <w:p w14:paraId="12873E41" w14:textId="641411B1" w:rsidR="0035694E" w:rsidRPr="000B0D43" w:rsidRDefault="00C32065" w:rsidP="000B0D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Represent</w:t>
            </w:r>
            <w:r w:rsidR="0058496C">
              <w:rPr>
                <w:rFonts w:cs="Times New Roman"/>
                <w:sz w:val="20"/>
                <w:szCs w:val="20"/>
              </w:rPr>
              <w:t xml:space="preserve"> </w:t>
            </w:r>
            <w:r w:rsidR="0035694E" w:rsidRPr="000B0D43">
              <w:rPr>
                <w:rFonts w:cs="Times New Roman"/>
                <w:sz w:val="20"/>
                <w:szCs w:val="20"/>
              </w:rPr>
              <w:t xml:space="preserve">R&amp;D </w:t>
            </w:r>
            <w:r>
              <w:rPr>
                <w:rFonts w:cs="Times New Roman"/>
                <w:sz w:val="20"/>
                <w:szCs w:val="20"/>
              </w:rPr>
              <w:t>on</w:t>
            </w:r>
            <w:r w:rsidR="0035694E" w:rsidRPr="000B0D43">
              <w:rPr>
                <w:rFonts w:cs="Times New Roman"/>
                <w:sz w:val="20"/>
                <w:szCs w:val="20"/>
              </w:rPr>
              <w:t xml:space="preserve"> the new product </w:t>
            </w:r>
            <w:r w:rsidR="00BA7EAB" w:rsidRPr="000B0D43">
              <w:rPr>
                <w:rFonts w:cs="Times New Roman"/>
                <w:sz w:val="20"/>
                <w:szCs w:val="20"/>
              </w:rPr>
              <w:t>committee and the product development process</w:t>
            </w:r>
            <w:r>
              <w:rPr>
                <w:rFonts w:cs="Times New Roman"/>
                <w:sz w:val="20"/>
                <w:szCs w:val="20"/>
              </w:rPr>
              <w:t xml:space="preserve"> -</w:t>
            </w:r>
            <w:r w:rsidR="00BA7EAB" w:rsidRPr="000B0D43">
              <w:rPr>
                <w:rFonts w:cs="Times New Roman"/>
                <w:sz w:val="20"/>
                <w:szCs w:val="20"/>
              </w:rPr>
              <w:t xml:space="preserve"> aiding to set</w:t>
            </w:r>
            <w:r w:rsidR="0035694E" w:rsidRPr="000B0D43">
              <w:rPr>
                <w:rFonts w:cs="Times New Roman"/>
                <w:sz w:val="20"/>
                <w:szCs w:val="20"/>
              </w:rPr>
              <w:t xml:space="preserve"> project priorities and r</w:t>
            </w:r>
            <w:r w:rsidR="00BA7EAB" w:rsidRPr="000B0D43">
              <w:rPr>
                <w:rFonts w:cs="Times New Roman"/>
                <w:sz w:val="20"/>
                <w:szCs w:val="20"/>
              </w:rPr>
              <w:t>esponsible for R&amp;D r</w:t>
            </w:r>
            <w:r w:rsidR="00EF3C5E" w:rsidRPr="000B0D43">
              <w:rPr>
                <w:rFonts w:cs="Times New Roman"/>
                <w:sz w:val="20"/>
                <w:szCs w:val="20"/>
              </w:rPr>
              <w:t>esource allocation</w:t>
            </w:r>
            <w:r w:rsidR="0035694E" w:rsidRPr="000B0D4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115A568" w14:textId="064B5F37" w:rsidR="007459EF" w:rsidRPr="000B0D43" w:rsidRDefault="007459EF" w:rsidP="000B0D43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 xml:space="preserve">Works closely with </w:t>
            </w:r>
            <w:r w:rsidR="0036615D">
              <w:rPr>
                <w:sz w:val="20"/>
                <w:szCs w:val="20"/>
              </w:rPr>
              <w:t>Department</w:t>
            </w:r>
            <w:r w:rsidR="0036615D" w:rsidRPr="000B0D43">
              <w:rPr>
                <w:sz w:val="20"/>
                <w:szCs w:val="20"/>
              </w:rPr>
              <w:t xml:space="preserve"> </w:t>
            </w:r>
            <w:r w:rsidRPr="000B0D43">
              <w:rPr>
                <w:sz w:val="20"/>
                <w:szCs w:val="20"/>
              </w:rPr>
              <w:t xml:space="preserve">Staff to ensure alignment and prioritization around roadmaps, portfolio management, </w:t>
            </w:r>
            <w:r w:rsidR="00C32065">
              <w:rPr>
                <w:sz w:val="20"/>
                <w:szCs w:val="20"/>
              </w:rPr>
              <w:t xml:space="preserve">and </w:t>
            </w:r>
            <w:r w:rsidRPr="000B0D43">
              <w:rPr>
                <w:sz w:val="20"/>
                <w:szCs w:val="20"/>
              </w:rPr>
              <w:t>budgets</w:t>
            </w:r>
            <w:r w:rsidR="00EF3C5E" w:rsidRPr="000B0D43">
              <w:rPr>
                <w:sz w:val="20"/>
                <w:szCs w:val="20"/>
              </w:rPr>
              <w:t>.  Explore gaps within organization and technologies and prepare plans to address gaps</w:t>
            </w:r>
          </w:p>
          <w:p w14:paraId="6D71A4D8" w14:textId="2011D07E" w:rsidR="0035694E" w:rsidRPr="000B0D43" w:rsidRDefault="0035694E" w:rsidP="000B0D43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Supervise</w:t>
            </w:r>
            <w:r w:rsidR="00C52D33" w:rsidRPr="000B0D43">
              <w:rPr>
                <w:sz w:val="20"/>
                <w:szCs w:val="20"/>
              </w:rPr>
              <w:t xml:space="preserve"> </w:t>
            </w:r>
            <w:r w:rsidRPr="000B0D43">
              <w:rPr>
                <w:sz w:val="20"/>
                <w:szCs w:val="20"/>
              </w:rPr>
              <w:t xml:space="preserve">R&amp;D </w:t>
            </w:r>
            <w:r w:rsidR="00C52D33" w:rsidRPr="000B0D43">
              <w:rPr>
                <w:sz w:val="20"/>
                <w:szCs w:val="20"/>
              </w:rPr>
              <w:t>managers</w:t>
            </w:r>
            <w:r w:rsidR="00C32065">
              <w:rPr>
                <w:sz w:val="20"/>
                <w:szCs w:val="20"/>
              </w:rPr>
              <w:t>, making sure reviews are completed and objectives are set.  A</w:t>
            </w:r>
            <w:r w:rsidRPr="000B0D43">
              <w:rPr>
                <w:sz w:val="20"/>
                <w:szCs w:val="20"/>
              </w:rPr>
              <w:t>ssist in the development of talent within the organization, and make</w:t>
            </w:r>
            <w:r w:rsidR="00AF1AF9">
              <w:rPr>
                <w:sz w:val="20"/>
                <w:szCs w:val="20"/>
              </w:rPr>
              <w:t xml:space="preserve"> recommendations for promotions</w:t>
            </w:r>
          </w:p>
          <w:p w14:paraId="3BCDEBDA" w14:textId="645DACD0" w:rsidR="0035694E" w:rsidRPr="000B0D43" w:rsidRDefault="0035694E" w:rsidP="000B0D43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En</w:t>
            </w:r>
            <w:r w:rsidR="00E97246" w:rsidRPr="000B0D43">
              <w:rPr>
                <w:sz w:val="20"/>
                <w:szCs w:val="20"/>
              </w:rPr>
              <w:t>sure compliance to ISO and EH&amp;S</w:t>
            </w:r>
            <w:r w:rsidRPr="000B0D43">
              <w:rPr>
                <w:sz w:val="20"/>
                <w:szCs w:val="20"/>
              </w:rPr>
              <w:t xml:space="preserve">  </w:t>
            </w:r>
          </w:p>
          <w:p w14:paraId="4BFCBAD9" w14:textId="77777777" w:rsidR="00EF3C5E" w:rsidRPr="000B0D43" w:rsidRDefault="00EF3C5E" w:rsidP="000B0D43">
            <w:pPr>
              <w:pStyle w:val="ListParagraph"/>
              <w:numPr>
                <w:ilvl w:val="0"/>
                <w:numId w:val="6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Support Manufacturing and Marketing groups to ensure high product quality and customer satisfaction</w:t>
            </w:r>
          </w:p>
          <w:p w14:paraId="65DDEDEC" w14:textId="41A095CD" w:rsidR="00C52D33" w:rsidRPr="000B0D43" w:rsidRDefault="00914419" w:rsidP="000B0D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0B0D43">
              <w:rPr>
                <w:rFonts w:cs="Times New Roman"/>
                <w:sz w:val="20"/>
                <w:szCs w:val="20"/>
              </w:rPr>
              <w:t xml:space="preserve">Collaborate internally with </w:t>
            </w:r>
            <w:r w:rsidR="0036615D">
              <w:rPr>
                <w:rFonts w:cs="Times New Roman"/>
                <w:sz w:val="20"/>
                <w:szCs w:val="20"/>
              </w:rPr>
              <w:t>Research teams</w:t>
            </w:r>
            <w:r w:rsidRPr="000B0D43">
              <w:rPr>
                <w:rFonts w:cs="Times New Roman"/>
                <w:sz w:val="20"/>
                <w:szCs w:val="20"/>
              </w:rPr>
              <w:t xml:space="preserve">, Marketing, Strategic Planning, </w:t>
            </w:r>
            <w:r w:rsidR="007459EF" w:rsidRPr="000B0D43">
              <w:rPr>
                <w:rFonts w:cs="Times New Roman"/>
                <w:sz w:val="20"/>
                <w:szCs w:val="20"/>
              </w:rPr>
              <w:t xml:space="preserve">User Experience </w:t>
            </w:r>
            <w:r w:rsidRPr="000B0D43">
              <w:rPr>
                <w:rFonts w:cs="Times New Roman"/>
                <w:sz w:val="20"/>
                <w:szCs w:val="20"/>
              </w:rPr>
              <w:t xml:space="preserve">and BD to ensure </w:t>
            </w:r>
            <w:r w:rsidR="00590B64" w:rsidRPr="000B0D43">
              <w:rPr>
                <w:rFonts w:cs="Times New Roman"/>
                <w:sz w:val="20"/>
                <w:szCs w:val="20"/>
              </w:rPr>
              <w:t xml:space="preserve">joint research programs are progressing in accordance with </w:t>
            </w:r>
            <w:r w:rsidR="0036615D">
              <w:rPr>
                <w:rFonts w:cs="Times New Roman"/>
                <w:sz w:val="20"/>
                <w:szCs w:val="20"/>
              </w:rPr>
              <w:t>Corporate</w:t>
            </w:r>
            <w:r w:rsidR="00590B64" w:rsidRPr="000B0D43">
              <w:rPr>
                <w:rFonts w:cs="Times New Roman"/>
                <w:sz w:val="20"/>
                <w:szCs w:val="20"/>
              </w:rPr>
              <w:t xml:space="preserve"> Roadmaps and Strategic Plans</w:t>
            </w:r>
          </w:p>
          <w:p w14:paraId="0DFD6DE0" w14:textId="4105DDF8" w:rsidR="00BA7EAB" w:rsidRPr="0036615D" w:rsidRDefault="00AF1AF9" w:rsidP="003661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Represent </w:t>
            </w:r>
            <w:r w:rsidR="0036615D">
              <w:rPr>
                <w:rFonts w:cs="Times New Roman"/>
                <w:sz w:val="20"/>
                <w:szCs w:val="20"/>
              </w:rPr>
              <w:t>the Company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97246" w:rsidRPr="000B0D43">
              <w:rPr>
                <w:rFonts w:cs="Times New Roman"/>
                <w:sz w:val="20"/>
                <w:szCs w:val="20"/>
              </w:rPr>
              <w:t>at conferences and customer visits, and c</w:t>
            </w:r>
            <w:r w:rsidR="00BA7EAB" w:rsidRPr="000B0D43">
              <w:rPr>
                <w:rFonts w:cs="Times New Roman"/>
                <w:sz w:val="20"/>
                <w:szCs w:val="20"/>
              </w:rPr>
              <w:t xml:space="preserve">ollaborate externally with Academic and Industrial partners in accordance with </w:t>
            </w:r>
            <w:r w:rsidR="0036615D">
              <w:rPr>
                <w:rFonts w:cs="Times New Roman"/>
                <w:sz w:val="20"/>
                <w:szCs w:val="20"/>
              </w:rPr>
              <w:t>Corporate</w:t>
            </w:r>
            <w:r w:rsidR="00BA7EAB" w:rsidRPr="0036615D">
              <w:rPr>
                <w:rFonts w:cs="Times New Roman"/>
                <w:sz w:val="20"/>
                <w:szCs w:val="20"/>
              </w:rPr>
              <w:t xml:space="preserve"> Roadmaps and Strategic Plans</w:t>
            </w:r>
          </w:p>
          <w:p w14:paraId="406E128B" w14:textId="1B604FD1" w:rsidR="005E6E7C" w:rsidRPr="000B0D43" w:rsidRDefault="00590B64" w:rsidP="0056148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0B0D43">
              <w:rPr>
                <w:rFonts w:cs="Times New Roman"/>
                <w:sz w:val="20"/>
                <w:szCs w:val="20"/>
              </w:rPr>
              <w:t xml:space="preserve">Represent </w:t>
            </w:r>
            <w:r w:rsidR="0036615D">
              <w:rPr>
                <w:rFonts w:cs="Times New Roman"/>
                <w:sz w:val="20"/>
                <w:szCs w:val="20"/>
              </w:rPr>
              <w:t xml:space="preserve"> the Department</w:t>
            </w:r>
            <w:r w:rsidR="0036615D" w:rsidRPr="000B0D43">
              <w:rPr>
                <w:rFonts w:cs="Times New Roman"/>
                <w:sz w:val="20"/>
                <w:szCs w:val="20"/>
              </w:rPr>
              <w:t xml:space="preserve"> </w:t>
            </w:r>
            <w:r w:rsidRPr="000B0D43">
              <w:rPr>
                <w:rFonts w:cs="Times New Roman"/>
                <w:sz w:val="20"/>
                <w:szCs w:val="20"/>
              </w:rPr>
              <w:t>around in</w:t>
            </w:r>
            <w:r w:rsidR="00BA7EAB" w:rsidRPr="000B0D43">
              <w:rPr>
                <w:rFonts w:cs="Times New Roman"/>
                <w:sz w:val="20"/>
                <w:szCs w:val="20"/>
              </w:rPr>
              <w:t>tellectual property discussion</w:t>
            </w:r>
            <w:r w:rsidR="00AF1AF9">
              <w:rPr>
                <w:rFonts w:cs="Times New Roman"/>
                <w:sz w:val="20"/>
                <w:szCs w:val="20"/>
              </w:rPr>
              <w:t>s</w:t>
            </w:r>
            <w:r w:rsidR="00BA7EAB" w:rsidRPr="000B0D43">
              <w:rPr>
                <w:rFonts w:cs="Times New Roman"/>
                <w:sz w:val="20"/>
                <w:szCs w:val="20"/>
              </w:rPr>
              <w:t xml:space="preserve"> and IP lifecycle management with the Legal Department</w:t>
            </w:r>
          </w:p>
        </w:tc>
      </w:tr>
      <w:tr w:rsidR="00F435B3" w14:paraId="6B67A284" w14:textId="77777777" w:rsidTr="000B0D43">
        <w:tc>
          <w:tcPr>
            <w:tcW w:w="1638" w:type="dxa"/>
          </w:tcPr>
          <w:p w14:paraId="3B172CFD" w14:textId="7D67B28C" w:rsidR="00F435B3" w:rsidRDefault="00F435B3" w:rsidP="000B0D43">
            <w:r>
              <w:t>Key Responsibilities</w:t>
            </w:r>
            <w:r w:rsidR="007459EF">
              <w:t xml:space="preserve"> </w:t>
            </w:r>
          </w:p>
        </w:tc>
        <w:tc>
          <w:tcPr>
            <w:tcW w:w="8910" w:type="dxa"/>
          </w:tcPr>
          <w:p w14:paraId="71A2492F" w14:textId="77DDAA21" w:rsidR="00EF3C5E" w:rsidRPr="000B0D43" w:rsidRDefault="005E6E7C" w:rsidP="000B0D43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Leads development</w:t>
            </w:r>
            <w:r w:rsidR="007459EF" w:rsidRPr="000B0D43">
              <w:rPr>
                <w:sz w:val="20"/>
                <w:szCs w:val="20"/>
              </w:rPr>
              <w:t xml:space="preserve"> and research</w:t>
            </w:r>
            <w:r w:rsidRPr="000B0D43">
              <w:rPr>
                <w:sz w:val="20"/>
                <w:szCs w:val="20"/>
              </w:rPr>
              <w:t xml:space="preserve"> projects</w:t>
            </w:r>
            <w:r w:rsidR="00EF3C5E" w:rsidRPr="000B0D43">
              <w:rPr>
                <w:sz w:val="20"/>
                <w:szCs w:val="20"/>
              </w:rPr>
              <w:t xml:space="preserve"> and maintain the </w:t>
            </w:r>
            <w:r w:rsidR="0036615D">
              <w:rPr>
                <w:sz w:val="20"/>
                <w:szCs w:val="20"/>
              </w:rPr>
              <w:t>Department</w:t>
            </w:r>
            <w:r w:rsidR="0036615D" w:rsidRPr="000B0D43">
              <w:rPr>
                <w:sz w:val="20"/>
                <w:szCs w:val="20"/>
              </w:rPr>
              <w:t xml:space="preserve"> </w:t>
            </w:r>
            <w:r w:rsidR="00EF3C5E" w:rsidRPr="000B0D43">
              <w:rPr>
                <w:sz w:val="20"/>
                <w:szCs w:val="20"/>
              </w:rPr>
              <w:t>R&amp;D Budget</w:t>
            </w:r>
          </w:p>
          <w:p w14:paraId="1364432A" w14:textId="0C557D79" w:rsidR="00EF3C5E" w:rsidRPr="000B0D43" w:rsidRDefault="00561481" w:rsidP="000B0D43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Develop</w:t>
            </w:r>
            <w:r w:rsidR="00EF3C5E" w:rsidRPr="000B0D43">
              <w:rPr>
                <w:sz w:val="20"/>
                <w:szCs w:val="20"/>
              </w:rPr>
              <w:t xml:space="preserve"> talent </w:t>
            </w:r>
            <w:r w:rsidR="00AF1AF9">
              <w:rPr>
                <w:sz w:val="20"/>
                <w:szCs w:val="20"/>
              </w:rPr>
              <w:t>with</w:t>
            </w:r>
            <w:r w:rsidR="00EF3C5E" w:rsidRPr="000B0D43">
              <w:rPr>
                <w:sz w:val="20"/>
                <w:szCs w:val="20"/>
              </w:rPr>
              <w:t>in the organization and implement</w:t>
            </w:r>
            <w:r>
              <w:rPr>
                <w:sz w:val="20"/>
                <w:szCs w:val="20"/>
              </w:rPr>
              <w:t xml:space="preserve"> </w:t>
            </w:r>
            <w:r w:rsidR="00EF3C5E" w:rsidRPr="000B0D43">
              <w:rPr>
                <w:sz w:val="20"/>
                <w:szCs w:val="20"/>
              </w:rPr>
              <w:t xml:space="preserve">best practices in </w:t>
            </w:r>
            <w:r w:rsidR="000B0D43">
              <w:rPr>
                <w:sz w:val="20"/>
                <w:szCs w:val="20"/>
              </w:rPr>
              <w:t>Innovation, Portfolio Management</w:t>
            </w:r>
            <w:r w:rsidR="00EF3C5E" w:rsidRPr="000B0D43">
              <w:rPr>
                <w:sz w:val="20"/>
                <w:szCs w:val="20"/>
              </w:rPr>
              <w:t xml:space="preserve">, and </w:t>
            </w:r>
            <w:r w:rsidR="00AF1AF9">
              <w:rPr>
                <w:sz w:val="20"/>
                <w:szCs w:val="20"/>
              </w:rPr>
              <w:t>P</w:t>
            </w:r>
            <w:r w:rsidR="00EF3C5E" w:rsidRPr="000B0D43">
              <w:rPr>
                <w:sz w:val="20"/>
                <w:szCs w:val="20"/>
              </w:rPr>
              <w:t xml:space="preserve">roduct </w:t>
            </w:r>
            <w:r w:rsidR="00AF1AF9">
              <w:rPr>
                <w:sz w:val="20"/>
                <w:szCs w:val="20"/>
              </w:rPr>
              <w:t>S</w:t>
            </w:r>
            <w:r w:rsidR="00EF3C5E" w:rsidRPr="000B0D43">
              <w:rPr>
                <w:sz w:val="20"/>
                <w:szCs w:val="20"/>
              </w:rPr>
              <w:t>upport</w:t>
            </w:r>
          </w:p>
          <w:p w14:paraId="20949524" w14:textId="7C2E3DFF" w:rsidR="00EF3C5E" w:rsidRPr="000B0D43" w:rsidRDefault="00EF3C5E" w:rsidP="000B0D43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Promote the corporate vision and ensur</w:t>
            </w:r>
            <w:r w:rsidR="000B0D43" w:rsidRPr="000B0D43">
              <w:rPr>
                <w:sz w:val="20"/>
                <w:szCs w:val="20"/>
              </w:rPr>
              <w:t xml:space="preserve">e alignment </w:t>
            </w:r>
            <w:r w:rsidR="000B0D43">
              <w:rPr>
                <w:sz w:val="20"/>
                <w:szCs w:val="20"/>
              </w:rPr>
              <w:t>within</w:t>
            </w:r>
            <w:r w:rsidR="000B0D43" w:rsidRPr="000B0D43">
              <w:rPr>
                <w:sz w:val="20"/>
                <w:szCs w:val="20"/>
              </w:rPr>
              <w:t xml:space="preserve"> the organization</w:t>
            </w:r>
          </w:p>
          <w:p w14:paraId="56760023" w14:textId="139881AE" w:rsidR="00EF3C5E" w:rsidRPr="000B0D43" w:rsidRDefault="00EF3C5E" w:rsidP="000B0D43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 xml:space="preserve">Manage the Customer Centric Innovation and IP lifecycle management process for </w:t>
            </w:r>
            <w:r w:rsidR="0036615D">
              <w:rPr>
                <w:sz w:val="20"/>
                <w:szCs w:val="20"/>
              </w:rPr>
              <w:t>the Department</w:t>
            </w:r>
          </w:p>
          <w:p w14:paraId="172ACDF8" w14:textId="77748ACE" w:rsidR="005E6E7C" w:rsidRPr="00561481" w:rsidRDefault="005E6E7C" w:rsidP="00AF1AF9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 xml:space="preserve">Collaboration with </w:t>
            </w:r>
            <w:r w:rsidR="00AF1AF9">
              <w:rPr>
                <w:sz w:val="20"/>
                <w:szCs w:val="20"/>
              </w:rPr>
              <w:t xml:space="preserve">internal and external </w:t>
            </w:r>
            <w:r w:rsidR="00EF3C5E" w:rsidRPr="000B0D43">
              <w:rPr>
                <w:sz w:val="20"/>
                <w:szCs w:val="20"/>
              </w:rPr>
              <w:t xml:space="preserve">groups </w:t>
            </w:r>
          </w:p>
          <w:p w14:paraId="6A020ADD" w14:textId="48D4F393" w:rsidR="005E6E7C" w:rsidRPr="00AF1AF9" w:rsidRDefault="00561481" w:rsidP="00AF1AF9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  <w:sz w:val="20"/>
                <w:szCs w:val="20"/>
              </w:rPr>
            </w:pPr>
            <w:r w:rsidRPr="00561481">
              <w:rPr>
                <w:sz w:val="20"/>
                <w:szCs w:val="20"/>
              </w:rPr>
              <w:t>Explore approaches to ensure knowledge management in the organization</w:t>
            </w:r>
          </w:p>
        </w:tc>
      </w:tr>
      <w:tr w:rsidR="00F435B3" w14:paraId="7FC7F0A6" w14:textId="77777777" w:rsidTr="000B0D43">
        <w:tc>
          <w:tcPr>
            <w:tcW w:w="1638" w:type="dxa"/>
          </w:tcPr>
          <w:p w14:paraId="01D280D1" w14:textId="7F2A41A5" w:rsidR="00F435B3" w:rsidRDefault="00F435B3">
            <w:r>
              <w:t>Skills &amp; Qualifications</w:t>
            </w:r>
          </w:p>
        </w:tc>
        <w:tc>
          <w:tcPr>
            <w:tcW w:w="8910" w:type="dxa"/>
          </w:tcPr>
          <w:p w14:paraId="15D726EE" w14:textId="1D27321C" w:rsidR="00C52D33" w:rsidRPr="000B0D43" w:rsidRDefault="00C52D33" w:rsidP="000B0D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0B0D43">
              <w:rPr>
                <w:rFonts w:cs="Times New Roman"/>
                <w:sz w:val="20"/>
                <w:szCs w:val="20"/>
              </w:rPr>
              <w:t>Ph. D. in Chemistry plus at least 10 years of work experience, or Masters degree plus</w:t>
            </w:r>
            <w:r w:rsidR="00E97246" w:rsidRPr="000B0D43">
              <w:rPr>
                <w:rFonts w:cs="Times New Roman"/>
                <w:sz w:val="20"/>
                <w:szCs w:val="20"/>
              </w:rPr>
              <w:t xml:space="preserve"> </w:t>
            </w:r>
            <w:r w:rsidRPr="000B0D43">
              <w:rPr>
                <w:rFonts w:cs="Times New Roman"/>
                <w:sz w:val="20"/>
                <w:szCs w:val="20"/>
              </w:rPr>
              <w:t>at least 12 years of experience, or Bachelors degree in Chemistry plus at least 15</w:t>
            </w:r>
            <w:r w:rsidR="00E97246" w:rsidRPr="000B0D43">
              <w:rPr>
                <w:rFonts w:cs="Times New Roman"/>
                <w:sz w:val="20"/>
                <w:szCs w:val="20"/>
              </w:rPr>
              <w:t xml:space="preserve"> </w:t>
            </w:r>
            <w:r w:rsidRPr="000B0D43">
              <w:rPr>
                <w:rFonts w:cs="Times New Roman"/>
                <w:sz w:val="20"/>
                <w:szCs w:val="20"/>
              </w:rPr>
              <w:t>years of work experience</w:t>
            </w:r>
          </w:p>
          <w:p w14:paraId="79FD26D7" w14:textId="03BA2199" w:rsidR="00F435B3" w:rsidRPr="000B0D43" w:rsidRDefault="00C52D33" w:rsidP="000B0D43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rFonts w:cs="Times New Roman"/>
                <w:sz w:val="20"/>
                <w:szCs w:val="20"/>
              </w:rPr>
              <w:t>At least 7 years of experience as a supervisor</w:t>
            </w:r>
          </w:p>
        </w:tc>
      </w:tr>
      <w:tr w:rsidR="00F435B3" w14:paraId="48861BA4" w14:textId="77777777" w:rsidTr="000B0D43">
        <w:tc>
          <w:tcPr>
            <w:tcW w:w="1638" w:type="dxa"/>
          </w:tcPr>
          <w:p w14:paraId="34681BE6" w14:textId="681CFBEA" w:rsidR="00F435B3" w:rsidRDefault="00F435B3" w:rsidP="000B0D43">
            <w:r>
              <w:t>Mindset and Skills</w:t>
            </w:r>
          </w:p>
        </w:tc>
        <w:tc>
          <w:tcPr>
            <w:tcW w:w="8910" w:type="dxa"/>
          </w:tcPr>
          <w:p w14:paraId="19030952" w14:textId="4E51B0DD" w:rsidR="00F435B3" w:rsidRPr="000B0D43" w:rsidRDefault="00EF3C5E" w:rsidP="000B0D43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Strong l</w:t>
            </w:r>
            <w:r w:rsidR="00C52D33" w:rsidRPr="000B0D43">
              <w:rPr>
                <w:sz w:val="20"/>
                <w:szCs w:val="20"/>
              </w:rPr>
              <w:t>eadership</w:t>
            </w:r>
            <w:r w:rsidRPr="000B0D43">
              <w:rPr>
                <w:sz w:val="20"/>
                <w:szCs w:val="20"/>
              </w:rPr>
              <w:t xml:space="preserve"> and communication skills</w:t>
            </w:r>
          </w:p>
          <w:p w14:paraId="3FD726DA" w14:textId="183E4FD0" w:rsidR="00C52D33" w:rsidRPr="000B0D43" w:rsidRDefault="00EF3C5E" w:rsidP="000B0D43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Proven record of direct and indirect management of resources and teams</w:t>
            </w:r>
          </w:p>
          <w:p w14:paraId="54725AA4" w14:textId="4FB7146A" w:rsidR="000B0D43" w:rsidRPr="000B0D43" w:rsidRDefault="000B0D43" w:rsidP="000B0D43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Understanding of best practices in innovation, portfolio management, and customer centric approach to product development</w:t>
            </w:r>
          </w:p>
          <w:p w14:paraId="420C3872" w14:textId="77777777" w:rsidR="000B0D43" w:rsidRDefault="000B0D43" w:rsidP="000B0D43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 xml:space="preserve">Creative thinking and ability to drive performance and user experience requirements </w:t>
            </w:r>
          </w:p>
          <w:p w14:paraId="2C912E77" w14:textId="2CCCA49D" w:rsidR="00561481" w:rsidRDefault="00561481" w:rsidP="000B0D43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research record and experience in developing new consumables products</w:t>
            </w:r>
          </w:p>
          <w:p w14:paraId="58B047D9" w14:textId="002915F4" w:rsidR="00561481" w:rsidRPr="000B0D43" w:rsidRDefault="00561481" w:rsidP="000B0D43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material manufacturing processes</w:t>
            </w:r>
          </w:p>
          <w:p w14:paraId="69DE3259" w14:textId="77777777" w:rsidR="000B0D43" w:rsidRPr="000B0D43" w:rsidRDefault="000B0D43" w:rsidP="000B0D43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Strong drive for excellence</w:t>
            </w:r>
          </w:p>
          <w:p w14:paraId="13162ABD" w14:textId="23F00C42" w:rsidR="000B0D43" w:rsidRPr="000B0D43" w:rsidRDefault="000B0D43" w:rsidP="000B0D43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Passion for personal and team development</w:t>
            </w:r>
          </w:p>
          <w:p w14:paraId="3BFA471F" w14:textId="081F7A84" w:rsidR="00C52D33" w:rsidRPr="000B0D43" w:rsidRDefault="000B0D43" w:rsidP="000B0D43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Ability to work across a large</w:t>
            </w:r>
            <w:r w:rsidR="00C52D33" w:rsidRPr="000B0D43">
              <w:rPr>
                <w:sz w:val="20"/>
                <w:szCs w:val="20"/>
              </w:rPr>
              <w:t xml:space="preserve"> organization</w:t>
            </w:r>
          </w:p>
          <w:p w14:paraId="7AAFE236" w14:textId="34F09245" w:rsidR="000B0D43" w:rsidRPr="00561481" w:rsidRDefault="000B0D43" w:rsidP="00561481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0B0D43">
              <w:rPr>
                <w:sz w:val="20"/>
                <w:szCs w:val="20"/>
              </w:rPr>
              <w:t>Experience maintaining metrics and budgets</w:t>
            </w:r>
          </w:p>
        </w:tc>
      </w:tr>
    </w:tbl>
    <w:p w14:paraId="5BDF3D51" w14:textId="7DC127A5" w:rsidR="00F435B3" w:rsidRDefault="00F435B3"/>
    <w:sectPr w:rsidR="00F435B3" w:rsidSect="000B0D4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FF9"/>
    <w:multiLevelType w:val="hybridMultilevel"/>
    <w:tmpl w:val="D414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389"/>
    <w:multiLevelType w:val="hybridMultilevel"/>
    <w:tmpl w:val="5556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F33"/>
    <w:multiLevelType w:val="multilevel"/>
    <w:tmpl w:val="49C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D6365"/>
    <w:multiLevelType w:val="hybridMultilevel"/>
    <w:tmpl w:val="82D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2860E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53B58"/>
    <w:multiLevelType w:val="hybridMultilevel"/>
    <w:tmpl w:val="AC8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21905"/>
    <w:multiLevelType w:val="hybridMultilevel"/>
    <w:tmpl w:val="1FF8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86DE1"/>
    <w:multiLevelType w:val="hybridMultilevel"/>
    <w:tmpl w:val="286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3"/>
    <w:rsid w:val="000B0D43"/>
    <w:rsid w:val="00121B18"/>
    <w:rsid w:val="001353DA"/>
    <w:rsid w:val="0028653D"/>
    <w:rsid w:val="002907DA"/>
    <w:rsid w:val="00343C46"/>
    <w:rsid w:val="0035694E"/>
    <w:rsid w:val="0036615D"/>
    <w:rsid w:val="003A34B6"/>
    <w:rsid w:val="003C5E3C"/>
    <w:rsid w:val="00561481"/>
    <w:rsid w:val="0058496C"/>
    <w:rsid w:val="00590B64"/>
    <w:rsid w:val="005E6E7C"/>
    <w:rsid w:val="005E6EA3"/>
    <w:rsid w:val="006D1CA6"/>
    <w:rsid w:val="007459EF"/>
    <w:rsid w:val="00914419"/>
    <w:rsid w:val="00954F93"/>
    <w:rsid w:val="00991337"/>
    <w:rsid w:val="00AF1AF9"/>
    <w:rsid w:val="00BA7EAB"/>
    <w:rsid w:val="00C32065"/>
    <w:rsid w:val="00C52D33"/>
    <w:rsid w:val="00C90F23"/>
    <w:rsid w:val="00E97246"/>
    <w:rsid w:val="00EF3C5E"/>
    <w:rsid w:val="00F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7F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A6"/>
  </w:style>
  <w:style w:type="paragraph" w:styleId="Heading4">
    <w:name w:val="heading 4"/>
    <w:basedOn w:val="Normal"/>
    <w:link w:val="Heading4Char"/>
    <w:uiPriority w:val="9"/>
    <w:qFormat/>
    <w:rsid w:val="00F43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35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5B3"/>
    <w:rPr>
      <w:color w:val="0000FF"/>
      <w:u w:val="single"/>
    </w:rPr>
  </w:style>
  <w:style w:type="table" w:styleId="TableGrid">
    <w:name w:val="Table Grid"/>
    <w:basedOn w:val="TableNormal"/>
    <w:uiPriority w:val="59"/>
    <w:rsid w:val="00F4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A6"/>
  </w:style>
  <w:style w:type="paragraph" w:styleId="Heading4">
    <w:name w:val="heading 4"/>
    <w:basedOn w:val="Normal"/>
    <w:link w:val="Heading4Char"/>
    <w:uiPriority w:val="9"/>
    <w:qFormat/>
    <w:rsid w:val="00F43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35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5B3"/>
    <w:rPr>
      <w:color w:val="0000FF"/>
      <w:u w:val="single"/>
    </w:rPr>
  </w:style>
  <w:style w:type="table" w:styleId="TableGrid">
    <w:name w:val="Table Grid"/>
    <w:basedOn w:val="TableNormal"/>
    <w:uiPriority w:val="59"/>
    <w:rsid w:val="00F4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890D77CEDC24E90B75152A78239B1" ma:contentTypeVersion="7" ma:contentTypeDescription="Create a new document." ma:contentTypeScope="" ma:versionID="fad4827e650423e8172f308e1308b5e9">
  <xsd:schema xmlns:xsd="http://www.w3.org/2001/XMLSchema" xmlns:xs="http://www.w3.org/2001/XMLSchema" xmlns:p="http://schemas.microsoft.com/office/2006/metadata/properties" xmlns:ns2="c9ac2717-1801-4629-b8ce-699431b79029" targetNamespace="http://schemas.microsoft.com/office/2006/metadata/properties" ma:root="true" ma:fieldsID="1ffb7224fe3a4c7f7fe11e0c005e472d" ns2:_="">
    <xsd:import namespace="c9ac2717-1801-4629-b8ce-699431b79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2717-1801-4629-b8ce-699431b79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ABD87-D6B5-44C6-BC60-D98041EBF592}"/>
</file>

<file path=customXml/itemProps2.xml><?xml version="1.0" encoding="utf-8"?>
<ds:datastoreItem xmlns:ds="http://schemas.openxmlformats.org/officeDocument/2006/customXml" ds:itemID="{6A1D7EAF-7C87-44CD-A287-7F92CD78BF24}"/>
</file>

<file path=customXml/itemProps3.xml><?xml version="1.0" encoding="utf-8"?>
<ds:datastoreItem xmlns:ds="http://schemas.openxmlformats.org/officeDocument/2006/customXml" ds:itemID="{F6F280B4-0DEC-454F-A3FB-CB1F17832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uskwykm</dc:creator>
  <cp:lastModifiedBy>Erika Toman</cp:lastModifiedBy>
  <cp:revision>3</cp:revision>
  <cp:lastPrinted>2016-12-09T03:01:00Z</cp:lastPrinted>
  <dcterms:created xsi:type="dcterms:W3CDTF">2018-10-03T15:32:00Z</dcterms:created>
  <dcterms:modified xsi:type="dcterms:W3CDTF">2018-10-03T17:44:00Z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0x010100146890D77CEDC24E90B75152A78239B1</vt:lpwstr>
  </property>
  <property fmtid="{D5CDD505-2E9C-101B-9397-08002B2CF9AE}" pid="3" name="Order">
    <vt:r8>3884600</vt:r8>
  </property>
</Properties>
</file>