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C543" w14:textId="0B7F2B2C" w:rsidR="00C35E5E" w:rsidRDefault="00C35E5E" w:rsidP="00C35E5E">
      <w:pPr>
        <w:jc w:val="center"/>
        <w:rPr>
          <w:rFonts w:cstheme="minorHAnsi"/>
          <w:b/>
          <w:bCs/>
          <w:sz w:val="36"/>
          <w:szCs w:val="36"/>
        </w:rPr>
      </w:pPr>
      <w:r>
        <w:rPr>
          <w:rFonts w:cstheme="minorHAnsi"/>
          <w:b/>
          <w:bCs/>
          <w:noProof/>
          <w:sz w:val="36"/>
          <w:szCs w:val="36"/>
        </w:rPr>
        <w:drawing>
          <wp:inline distT="0" distB="0" distL="0" distR="0" wp14:anchorId="28A7EFEE" wp14:editId="1AD4A0FD">
            <wp:extent cx="1642879" cy="65979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642879" cy="659791"/>
                    </a:xfrm>
                    <a:prstGeom prst="rect">
                      <a:avLst/>
                    </a:prstGeom>
                  </pic:spPr>
                </pic:pic>
              </a:graphicData>
            </a:graphic>
          </wp:inline>
        </w:drawing>
      </w:r>
    </w:p>
    <w:p w14:paraId="61E340E0" w14:textId="55AB3222" w:rsidR="00254C99" w:rsidRPr="00254C99" w:rsidRDefault="00C35E5E" w:rsidP="00254C99">
      <w:pPr>
        <w:jc w:val="center"/>
        <w:rPr>
          <w:rFonts w:cstheme="minorHAnsi"/>
          <w:b/>
          <w:bCs/>
          <w:sz w:val="36"/>
          <w:szCs w:val="36"/>
        </w:rPr>
      </w:pPr>
      <w:r>
        <w:rPr>
          <w:rFonts w:cstheme="minorHAnsi"/>
          <w:b/>
          <w:bCs/>
          <w:sz w:val="36"/>
          <w:szCs w:val="36"/>
        </w:rPr>
        <w:br/>
      </w:r>
      <w:r w:rsidR="00F06F64" w:rsidRPr="00B67262">
        <w:rPr>
          <w:rFonts w:cstheme="minorHAnsi"/>
          <w:b/>
          <w:bCs/>
          <w:sz w:val="44"/>
          <w:szCs w:val="44"/>
        </w:rPr>
        <w:t>Call for Presentations</w:t>
      </w:r>
      <w:r w:rsidR="00254C99">
        <w:rPr>
          <w:rFonts w:cstheme="minorHAnsi"/>
          <w:b/>
          <w:bCs/>
          <w:sz w:val="44"/>
          <w:szCs w:val="44"/>
        </w:rPr>
        <w:t xml:space="preserve">: </w:t>
      </w:r>
      <w:r w:rsidR="00F06F64" w:rsidRPr="00B67262">
        <w:rPr>
          <w:rFonts w:cstheme="minorHAnsi"/>
          <w:b/>
          <w:bCs/>
          <w:sz w:val="40"/>
          <w:szCs w:val="40"/>
        </w:rPr>
        <w:t>202</w:t>
      </w:r>
      <w:r w:rsidR="00593CA1" w:rsidRPr="00B67262">
        <w:rPr>
          <w:rFonts w:cstheme="minorHAnsi"/>
          <w:b/>
          <w:bCs/>
          <w:sz w:val="40"/>
          <w:szCs w:val="40"/>
        </w:rPr>
        <w:t>3</w:t>
      </w:r>
      <w:r w:rsidR="00F06F64" w:rsidRPr="00B67262">
        <w:rPr>
          <w:rFonts w:cstheme="minorHAnsi"/>
          <w:b/>
          <w:bCs/>
          <w:sz w:val="40"/>
          <w:szCs w:val="40"/>
        </w:rPr>
        <w:t xml:space="preserve"> IRI Annual Conference</w:t>
      </w:r>
    </w:p>
    <w:p w14:paraId="75BC4EE7" w14:textId="4B8F5878" w:rsidR="00A5280C" w:rsidRPr="00254C99" w:rsidRDefault="00B67262" w:rsidP="00C35E5E">
      <w:pPr>
        <w:jc w:val="center"/>
        <w:rPr>
          <w:rFonts w:cstheme="minorHAnsi"/>
          <w:b/>
          <w:bCs/>
          <w:i/>
          <w:iCs/>
          <w:sz w:val="32"/>
          <w:szCs w:val="32"/>
        </w:rPr>
      </w:pPr>
      <w:r w:rsidRPr="00254C99">
        <w:rPr>
          <w:rFonts w:cstheme="minorHAnsi"/>
          <w:b/>
          <w:bCs/>
          <w:i/>
          <w:iCs/>
          <w:sz w:val="32"/>
          <w:szCs w:val="32"/>
        </w:rPr>
        <w:t>May 22-25 (</w:t>
      </w:r>
      <w:r w:rsidR="00786283">
        <w:rPr>
          <w:rFonts w:cstheme="minorHAnsi"/>
          <w:b/>
          <w:bCs/>
          <w:i/>
          <w:iCs/>
          <w:sz w:val="32"/>
          <w:szCs w:val="32"/>
        </w:rPr>
        <w:t xml:space="preserve">The Logan Hotel, </w:t>
      </w:r>
      <w:r w:rsidRPr="00254C99">
        <w:rPr>
          <w:rFonts w:cstheme="minorHAnsi"/>
          <w:b/>
          <w:bCs/>
          <w:i/>
          <w:iCs/>
          <w:sz w:val="32"/>
          <w:szCs w:val="32"/>
        </w:rPr>
        <w:t>Philadelphia)</w:t>
      </w:r>
    </w:p>
    <w:p w14:paraId="75F62E86" w14:textId="5DB368C6" w:rsidR="00F06F64" w:rsidRPr="009F27EC" w:rsidRDefault="00F06F64" w:rsidP="006D6E36">
      <w:pPr>
        <w:jc w:val="center"/>
        <w:rPr>
          <w:rFonts w:cstheme="minorHAnsi"/>
          <w:sz w:val="24"/>
          <w:szCs w:val="24"/>
          <w:u w:val="single"/>
        </w:rPr>
      </w:pPr>
      <w:r w:rsidRPr="00630109">
        <w:rPr>
          <w:rFonts w:cstheme="minorHAnsi"/>
          <w:sz w:val="24"/>
          <w:szCs w:val="24"/>
        </w:rPr>
        <w:br/>
      </w:r>
      <w:r w:rsidR="00B67262" w:rsidRPr="009F27EC">
        <w:rPr>
          <w:rFonts w:cstheme="minorHAnsi"/>
          <w:b/>
          <w:bCs/>
          <w:i/>
          <w:iCs/>
          <w:sz w:val="28"/>
          <w:szCs w:val="28"/>
          <w:u w:val="single"/>
        </w:rPr>
        <w:t xml:space="preserve">Deadline to submit proposal: November </w:t>
      </w:r>
      <w:r w:rsidR="00E66F04" w:rsidRPr="009F27EC">
        <w:rPr>
          <w:rFonts w:cstheme="minorHAnsi"/>
          <w:b/>
          <w:bCs/>
          <w:i/>
          <w:iCs/>
          <w:sz w:val="28"/>
          <w:szCs w:val="28"/>
          <w:u w:val="single"/>
        </w:rPr>
        <w:t>9</w:t>
      </w:r>
      <w:r w:rsidR="00C73109" w:rsidRPr="009F27EC">
        <w:rPr>
          <w:rFonts w:cstheme="minorHAnsi"/>
          <w:b/>
          <w:bCs/>
          <w:i/>
          <w:iCs/>
          <w:sz w:val="28"/>
          <w:szCs w:val="28"/>
          <w:u w:val="single"/>
        </w:rPr>
        <w:t>, 2022</w:t>
      </w:r>
    </w:p>
    <w:p w14:paraId="4D8FB02A" w14:textId="77777777" w:rsidR="00F06F64" w:rsidRPr="00630109" w:rsidRDefault="00F06F64" w:rsidP="002C5BAC">
      <w:pPr>
        <w:rPr>
          <w:rFonts w:cstheme="minorHAnsi"/>
          <w:sz w:val="24"/>
          <w:szCs w:val="24"/>
        </w:rPr>
      </w:pPr>
    </w:p>
    <w:p w14:paraId="0DFF88D5" w14:textId="77777777" w:rsidR="00F147E6" w:rsidRPr="00F147E6" w:rsidRDefault="001A54B0" w:rsidP="00F147E6">
      <w:pPr>
        <w:rPr>
          <w:rStyle w:val="Strong"/>
          <w:b w:val="0"/>
          <w:bCs w:val="0"/>
          <w:i/>
          <w:iCs/>
          <w:sz w:val="24"/>
          <w:szCs w:val="24"/>
        </w:rPr>
      </w:pPr>
      <w:r w:rsidRPr="00F147E6">
        <w:rPr>
          <w:i/>
          <w:iCs/>
          <w:sz w:val="24"/>
          <w:szCs w:val="24"/>
        </w:rPr>
        <w:t>The</w:t>
      </w:r>
      <w:r w:rsidR="00F17393" w:rsidRPr="00F147E6">
        <w:rPr>
          <w:i/>
          <w:iCs/>
          <w:sz w:val="24"/>
          <w:szCs w:val="24"/>
        </w:rPr>
        <w:t xml:space="preserve"> Innovation Research Interchange (a division of the National Association for Manufacturers) </w:t>
      </w:r>
      <w:r w:rsidR="00D33D12" w:rsidRPr="00F147E6">
        <w:rPr>
          <w:i/>
          <w:iCs/>
          <w:sz w:val="24"/>
          <w:szCs w:val="24"/>
        </w:rPr>
        <w:t xml:space="preserve">is now </w:t>
      </w:r>
      <w:r w:rsidR="00D33D12" w:rsidRPr="00F147E6">
        <w:rPr>
          <w:rStyle w:val="Strong"/>
          <w:b w:val="0"/>
          <w:bCs w:val="0"/>
          <w:i/>
          <w:iCs/>
          <w:sz w:val="24"/>
          <w:szCs w:val="24"/>
        </w:rPr>
        <w:t xml:space="preserve">accepting submissions for the </w:t>
      </w:r>
      <w:r w:rsidR="00D33D12" w:rsidRPr="00FA77A4">
        <w:rPr>
          <w:rStyle w:val="Strong"/>
          <w:b w:val="0"/>
          <w:bCs w:val="0"/>
          <w:i/>
          <w:iCs/>
          <w:sz w:val="24"/>
          <w:szCs w:val="24"/>
          <w:u w:val="single"/>
        </w:rPr>
        <w:t>2023 IRI Annual Conference program</w:t>
      </w:r>
      <w:r w:rsidR="00D33D12" w:rsidRPr="00F147E6">
        <w:rPr>
          <w:rStyle w:val="Strong"/>
          <w:b w:val="0"/>
          <w:bCs w:val="0"/>
          <w:i/>
          <w:iCs/>
          <w:sz w:val="24"/>
          <w:szCs w:val="24"/>
        </w:rPr>
        <w:t xml:space="preserve">. This event is open to all industries and organizations, regardless of IRI membership status. </w:t>
      </w:r>
      <w:r w:rsidR="00F147E6" w:rsidRPr="00F147E6">
        <w:rPr>
          <w:rStyle w:val="Strong"/>
          <w:b w:val="0"/>
          <w:bCs w:val="0"/>
          <w:i/>
          <w:iCs/>
          <w:sz w:val="24"/>
          <w:szCs w:val="24"/>
        </w:rPr>
        <w:t>Please carefully review the full packet before submitting a proposal. If you have questions about the submission process or content scope, please contact Mallory Smith (</w:t>
      </w:r>
      <w:hyperlink r:id="rId6" w:history="1">
        <w:r w:rsidR="00F147E6" w:rsidRPr="00F147E6">
          <w:rPr>
            <w:rStyle w:val="Hyperlink"/>
            <w:i/>
            <w:iCs/>
            <w:sz w:val="24"/>
            <w:szCs w:val="24"/>
          </w:rPr>
          <w:t>msmith@nam.org</w:t>
        </w:r>
      </w:hyperlink>
      <w:r w:rsidR="00F147E6" w:rsidRPr="00F147E6">
        <w:rPr>
          <w:rStyle w:val="Strong"/>
          <w:b w:val="0"/>
          <w:bCs w:val="0"/>
          <w:i/>
          <w:iCs/>
          <w:sz w:val="24"/>
          <w:szCs w:val="24"/>
        </w:rPr>
        <w:t>) for more information.</w:t>
      </w:r>
    </w:p>
    <w:p w14:paraId="276697D3" w14:textId="3DE4EF67" w:rsidR="00F147E6" w:rsidRDefault="00F147E6" w:rsidP="00D33D12">
      <w:pPr>
        <w:rPr>
          <w:rStyle w:val="Strong"/>
          <w:b w:val="0"/>
          <w:bCs w:val="0"/>
          <w:sz w:val="24"/>
          <w:szCs w:val="24"/>
        </w:rPr>
      </w:pPr>
    </w:p>
    <w:p w14:paraId="12C11930" w14:textId="13DD1E10" w:rsidR="006D67E1" w:rsidRPr="006D67E1" w:rsidRDefault="006D67E1" w:rsidP="00D33D12">
      <w:pPr>
        <w:rPr>
          <w:rStyle w:val="Strong"/>
          <w:sz w:val="32"/>
          <w:szCs w:val="32"/>
          <w:u w:val="single"/>
        </w:rPr>
      </w:pPr>
      <w:r w:rsidRPr="006D67E1">
        <w:rPr>
          <w:rStyle w:val="Strong"/>
          <w:sz w:val="32"/>
          <w:szCs w:val="32"/>
          <w:u w:val="single"/>
        </w:rPr>
        <w:t>2023 Theme</w:t>
      </w:r>
    </w:p>
    <w:p w14:paraId="17476E83" w14:textId="72D548AB" w:rsidR="006D67E1" w:rsidRPr="007946B1" w:rsidRDefault="00F147E6" w:rsidP="002C5BAC">
      <w:pPr>
        <w:rPr>
          <w:rFonts w:cstheme="minorHAnsi"/>
          <w:sz w:val="24"/>
          <w:szCs w:val="24"/>
        </w:rPr>
      </w:pPr>
      <w:r w:rsidRPr="007D4FB6">
        <w:rPr>
          <w:rStyle w:val="Strong"/>
          <w:b w:val="0"/>
          <w:bCs w:val="0"/>
          <w:sz w:val="24"/>
          <w:szCs w:val="24"/>
        </w:rPr>
        <w:t xml:space="preserve">The 2023 Annual Conference </w:t>
      </w:r>
      <w:r w:rsidR="006D67E1" w:rsidRPr="007D4FB6">
        <w:rPr>
          <w:rStyle w:val="Strong"/>
          <w:b w:val="0"/>
          <w:bCs w:val="0"/>
          <w:sz w:val="24"/>
          <w:szCs w:val="24"/>
        </w:rPr>
        <w:t xml:space="preserve">topics will be explored through the lens of </w:t>
      </w:r>
      <w:r w:rsidR="007D4FB6" w:rsidRPr="007D4FB6">
        <w:rPr>
          <w:rStyle w:val="Strong"/>
          <w:b w:val="0"/>
          <w:bCs w:val="0"/>
          <w:sz w:val="24"/>
          <w:szCs w:val="24"/>
        </w:rPr>
        <w:t>“</w:t>
      </w:r>
      <w:r w:rsidR="006D67E1" w:rsidRPr="007D4FB6">
        <w:rPr>
          <w:rStyle w:val="Strong"/>
          <w:sz w:val="24"/>
          <w:szCs w:val="24"/>
        </w:rPr>
        <w:t>c</w:t>
      </w:r>
      <w:r w:rsidR="00D33D12" w:rsidRPr="007D4FB6">
        <w:rPr>
          <w:rStyle w:val="Strong"/>
          <w:sz w:val="24"/>
          <w:szCs w:val="24"/>
        </w:rPr>
        <w:t>onnectivity</w:t>
      </w:r>
      <w:r w:rsidR="007D4FB6" w:rsidRPr="007D4FB6">
        <w:rPr>
          <w:rStyle w:val="Strong"/>
          <w:sz w:val="24"/>
          <w:szCs w:val="24"/>
        </w:rPr>
        <w:t>”</w:t>
      </w:r>
      <w:r w:rsidR="006D67E1" w:rsidRPr="007D4FB6">
        <w:rPr>
          <w:rStyle w:val="Strong"/>
          <w:sz w:val="24"/>
          <w:szCs w:val="24"/>
        </w:rPr>
        <w:t xml:space="preserve"> </w:t>
      </w:r>
      <w:r w:rsidR="007D4FB6" w:rsidRPr="007D4FB6">
        <w:rPr>
          <w:rStyle w:val="Strong"/>
          <w:b w:val="0"/>
          <w:bCs w:val="0"/>
          <w:sz w:val="24"/>
          <w:szCs w:val="24"/>
        </w:rPr>
        <w:t xml:space="preserve">across </w:t>
      </w:r>
      <w:r w:rsidR="006E1608">
        <w:rPr>
          <w:rStyle w:val="Strong"/>
          <w:b w:val="0"/>
          <w:bCs w:val="0"/>
          <w:sz w:val="24"/>
          <w:szCs w:val="24"/>
        </w:rPr>
        <w:t xml:space="preserve">four </w:t>
      </w:r>
      <w:r w:rsidR="007C4204">
        <w:rPr>
          <w:rStyle w:val="Strong"/>
          <w:b w:val="0"/>
          <w:bCs w:val="0"/>
          <w:sz w:val="24"/>
          <w:szCs w:val="24"/>
        </w:rPr>
        <w:t xml:space="preserve">focus </w:t>
      </w:r>
      <w:r w:rsidR="006E1608">
        <w:rPr>
          <w:rStyle w:val="Strong"/>
          <w:b w:val="0"/>
          <w:bCs w:val="0"/>
          <w:sz w:val="24"/>
          <w:szCs w:val="24"/>
        </w:rPr>
        <w:t xml:space="preserve">areas: </w:t>
      </w:r>
      <w:r w:rsidR="00D33D12" w:rsidRPr="007D4FB6">
        <w:rPr>
          <w:rStyle w:val="Strong"/>
          <w:b w:val="0"/>
          <w:bCs w:val="0"/>
          <w:sz w:val="24"/>
          <w:szCs w:val="24"/>
        </w:rPr>
        <w:t xml:space="preserve">technology, </w:t>
      </w:r>
      <w:r w:rsidR="009F27EC">
        <w:rPr>
          <w:rStyle w:val="Strong"/>
          <w:b w:val="0"/>
          <w:bCs w:val="0"/>
          <w:sz w:val="24"/>
          <w:szCs w:val="24"/>
        </w:rPr>
        <w:t>people</w:t>
      </w:r>
      <w:r w:rsidR="00D33D12" w:rsidRPr="007D4FB6">
        <w:rPr>
          <w:rStyle w:val="Strong"/>
          <w:b w:val="0"/>
          <w:bCs w:val="0"/>
          <w:sz w:val="24"/>
          <w:szCs w:val="24"/>
        </w:rPr>
        <w:t xml:space="preserve">, ideas, and communities. </w:t>
      </w:r>
      <w:r w:rsidRPr="007D4FB6">
        <w:rPr>
          <w:rStyle w:val="Strong"/>
          <w:b w:val="0"/>
          <w:bCs w:val="0"/>
          <w:sz w:val="24"/>
          <w:szCs w:val="24"/>
        </w:rPr>
        <w:t>This event</w:t>
      </w:r>
      <w:r w:rsidRPr="007D4FB6">
        <w:rPr>
          <w:sz w:val="24"/>
          <w:szCs w:val="24"/>
        </w:rPr>
        <w:t xml:space="preserve"> will share emerging trends, technologies, valuable toolkits, and best practices to drive a successful organization.</w:t>
      </w:r>
      <w:r w:rsidR="006D67E1" w:rsidRPr="007D4FB6">
        <w:rPr>
          <w:sz w:val="24"/>
          <w:szCs w:val="24"/>
        </w:rPr>
        <w:t xml:space="preserve"> </w:t>
      </w:r>
      <w:r w:rsidR="00526A6F">
        <w:rPr>
          <w:sz w:val="24"/>
          <w:szCs w:val="24"/>
        </w:rPr>
        <w:t>All submissions fit into one of the four focus areas</w:t>
      </w:r>
      <w:r w:rsidR="007946B1">
        <w:rPr>
          <w:sz w:val="24"/>
          <w:szCs w:val="24"/>
        </w:rPr>
        <w:t>.</w:t>
      </w:r>
      <w:r w:rsidR="00526A6F">
        <w:rPr>
          <w:sz w:val="24"/>
          <w:szCs w:val="24"/>
        </w:rPr>
        <w:t xml:space="preserve"> </w:t>
      </w:r>
      <w:r w:rsidR="006E1608">
        <w:rPr>
          <w:sz w:val="24"/>
          <w:szCs w:val="24"/>
        </w:rPr>
        <w:t>Examples have been provided for each f</w:t>
      </w:r>
      <w:r w:rsidR="007C4204">
        <w:rPr>
          <w:sz w:val="24"/>
          <w:szCs w:val="24"/>
        </w:rPr>
        <w:t xml:space="preserve">ocus area below, however, submissions are not limited to these </w:t>
      </w:r>
      <w:r w:rsidR="00526A6F">
        <w:rPr>
          <w:sz w:val="24"/>
          <w:szCs w:val="24"/>
        </w:rPr>
        <w:t xml:space="preserve">suggested </w:t>
      </w:r>
      <w:r w:rsidR="007C4204">
        <w:rPr>
          <w:sz w:val="24"/>
          <w:szCs w:val="24"/>
        </w:rPr>
        <w:t xml:space="preserve">topics. </w:t>
      </w:r>
    </w:p>
    <w:p w14:paraId="6F5662AF" w14:textId="50C801EE" w:rsidR="00A047A5" w:rsidRDefault="00A047A5" w:rsidP="006D67E1">
      <w:pPr>
        <w:pStyle w:val="ListParagraph"/>
        <w:numPr>
          <w:ilvl w:val="0"/>
          <w:numId w:val="43"/>
        </w:numPr>
        <w:rPr>
          <w:sz w:val="24"/>
          <w:szCs w:val="24"/>
        </w:rPr>
      </w:pPr>
      <w:r w:rsidRPr="006D67E1">
        <w:rPr>
          <w:b/>
          <w:bCs/>
          <w:sz w:val="24"/>
          <w:szCs w:val="24"/>
        </w:rPr>
        <w:t>Connectivity</w:t>
      </w:r>
      <w:r w:rsidR="007E6D1B" w:rsidRPr="006D67E1">
        <w:rPr>
          <w:b/>
          <w:bCs/>
          <w:sz w:val="24"/>
          <w:szCs w:val="24"/>
        </w:rPr>
        <w:t xml:space="preserve"> </w:t>
      </w:r>
      <w:r w:rsidR="00941628" w:rsidRPr="006D67E1">
        <w:rPr>
          <w:b/>
          <w:bCs/>
          <w:sz w:val="24"/>
          <w:szCs w:val="24"/>
        </w:rPr>
        <w:t xml:space="preserve">of </w:t>
      </w:r>
      <w:r w:rsidR="00F4595A" w:rsidRPr="006D67E1">
        <w:rPr>
          <w:b/>
          <w:bCs/>
          <w:sz w:val="24"/>
          <w:szCs w:val="24"/>
        </w:rPr>
        <w:t>T</w:t>
      </w:r>
      <w:r w:rsidR="00EC7DE3" w:rsidRPr="006D67E1">
        <w:rPr>
          <w:b/>
          <w:bCs/>
          <w:sz w:val="24"/>
          <w:szCs w:val="24"/>
        </w:rPr>
        <w:t>echnology</w:t>
      </w:r>
      <w:r w:rsidRPr="006D67E1">
        <w:rPr>
          <w:sz w:val="24"/>
          <w:szCs w:val="24"/>
        </w:rPr>
        <w:t xml:space="preserve"> – </w:t>
      </w:r>
      <w:r w:rsidR="00B8436D" w:rsidRPr="006D67E1">
        <w:rPr>
          <w:sz w:val="24"/>
          <w:szCs w:val="24"/>
        </w:rPr>
        <w:t>breaking</w:t>
      </w:r>
      <w:r w:rsidRPr="006D67E1">
        <w:rPr>
          <w:sz w:val="24"/>
          <w:szCs w:val="24"/>
        </w:rPr>
        <w:t xml:space="preserve"> down information siloes, </w:t>
      </w:r>
      <w:r w:rsidR="00F8743D" w:rsidRPr="006D67E1">
        <w:rPr>
          <w:sz w:val="24"/>
          <w:szCs w:val="24"/>
        </w:rPr>
        <w:t>creat</w:t>
      </w:r>
      <w:r w:rsidR="00B8436D" w:rsidRPr="006D67E1">
        <w:rPr>
          <w:sz w:val="24"/>
          <w:szCs w:val="24"/>
        </w:rPr>
        <w:t>ing</w:t>
      </w:r>
      <w:r w:rsidR="00F8743D" w:rsidRPr="006D67E1">
        <w:rPr>
          <w:sz w:val="24"/>
          <w:szCs w:val="24"/>
        </w:rPr>
        <w:t xml:space="preserve"> faster access to</w:t>
      </w:r>
      <w:r w:rsidR="00AA17B7" w:rsidRPr="006D67E1">
        <w:rPr>
          <w:sz w:val="24"/>
          <w:szCs w:val="24"/>
        </w:rPr>
        <w:t xml:space="preserve"> internal</w:t>
      </w:r>
      <w:r w:rsidR="00F8743D" w:rsidRPr="006D67E1">
        <w:rPr>
          <w:sz w:val="24"/>
          <w:szCs w:val="24"/>
        </w:rPr>
        <w:t xml:space="preserve"> knowledge and resources, </w:t>
      </w:r>
      <w:r w:rsidR="00EF3A81" w:rsidRPr="006D67E1">
        <w:rPr>
          <w:sz w:val="24"/>
          <w:szCs w:val="24"/>
        </w:rPr>
        <w:t>improv</w:t>
      </w:r>
      <w:r w:rsidR="00B8436D" w:rsidRPr="006D67E1">
        <w:rPr>
          <w:sz w:val="24"/>
          <w:szCs w:val="24"/>
        </w:rPr>
        <w:t>ing</w:t>
      </w:r>
      <w:r w:rsidR="00EF3A81" w:rsidRPr="006D67E1">
        <w:rPr>
          <w:sz w:val="24"/>
          <w:szCs w:val="24"/>
        </w:rPr>
        <w:t xml:space="preserve"> supply chain resilience</w:t>
      </w:r>
      <w:r w:rsidR="00AB4E14" w:rsidRPr="006D67E1">
        <w:rPr>
          <w:sz w:val="24"/>
          <w:szCs w:val="24"/>
        </w:rPr>
        <w:t xml:space="preserve">, </w:t>
      </w:r>
      <w:r w:rsidR="00792CFB" w:rsidRPr="006D67E1">
        <w:rPr>
          <w:sz w:val="24"/>
          <w:szCs w:val="24"/>
        </w:rPr>
        <w:t>integrat</w:t>
      </w:r>
      <w:r w:rsidR="00B8436D" w:rsidRPr="006D67E1">
        <w:rPr>
          <w:sz w:val="24"/>
          <w:szCs w:val="24"/>
        </w:rPr>
        <w:t>ing</w:t>
      </w:r>
      <w:r w:rsidR="0065681A" w:rsidRPr="006D67E1">
        <w:rPr>
          <w:sz w:val="24"/>
          <w:szCs w:val="24"/>
        </w:rPr>
        <w:t xml:space="preserve"> artificial intelligence and machine learning</w:t>
      </w:r>
      <w:r w:rsidR="00131067" w:rsidRPr="006D67E1">
        <w:rPr>
          <w:sz w:val="24"/>
          <w:szCs w:val="24"/>
        </w:rPr>
        <w:t xml:space="preserve">, </w:t>
      </w:r>
      <w:r w:rsidR="00382141" w:rsidRPr="006D67E1">
        <w:rPr>
          <w:sz w:val="24"/>
          <w:szCs w:val="24"/>
        </w:rPr>
        <w:t>decarbonizing supply chains.</w:t>
      </w:r>
    </w:p>
    <w:p w14:paraId="23FEE62C" w14:textId="77777777" w:rsidR="007946B1" w:rsidRPr="006D67E1" w:rsidRDefault="007946B1" w:rsidP="007946B1">
      <w:pPr>
        <w:pStyle w:val="ListParagraph"/>
        <w:rPr>
          <w:sz w:val="24"/>
          <w:szCs w:val="24"/>
        </w:rPr>
      </w:pPr>
    </w:p>
    <w:p w14:paraId="5E9D2E39" w14:textId="3BBF0A32" w:rsidR="007946B1" w:rsidRPr="007946B1" w:rsidRDefault="00EF3A81" w:rsidP="007946B1">
      <w:pPr>
        <w:pStyle w:val="ListParagraph"/>
        <w:numPr>
          <w:ilvl w:val="0"/>
          <w:numId w:val="43"/>
        </w:numPr>
        <w:rPr>
          <w:sz w:val="24"/>
          <w:szCs w:val="24"/>
        </w:rPr>
      </w:pPr>
      <w:r w:rsidRPr="006D67E1">
        <w:rPr>
          <w:b/>
          <w:bCs/>
          <w:sz w:val="24"/>
          <w:szCs w:val="24"/>
        </w:rPr>
        <w:t xml:space="preserve">Connectivity of </w:t>
      </w:r>
      <w:r w:rsidR="009F27EC">
        <w:rPr>
          <w:b/>
          <w:bCs/>
          <w:sz w:val="24"/>
          <w:szCs w:val="24"/>
        </w:rPr>
        <w:t>People</w:t>
      </w:r>
      <w:r w:rsidRPr="006D67E1">
        <w:rPr>
          <w:sz w:val="24"/>
          <w:szCs w:val="24"/>
        </w:rPr>
        <w:t xml:space="preserve"> </w:t>
      </w:r>
      <w:r w:rsidR="002E10C6" w:rsidRPr="006D67E1">
        <w:rPr>
          <w:sz w:val="24"/>
          <w:szCs w:val="24"/>
        </w:rPr>
        <w:t>–</w:t>
      </w:r>
      <w:r w:rsidRPr="006D67E1">
        <w:rPr>
          <w:sz w:val="24"/>
          <w:szCs w:val="24"/>
        </w:rPr>
        <w:t xml:space="preserve"> </w:t>
      </w:r>
      <w:r w:rsidR="002E10C6" w:rsidRPr="006D67E1">
        <w:rPr>
          <w:sz w:val="24"/>
          <w:szCs w:val="24"/>
        </w:rPr>
        <w:t xml:space="preserve">finding talent with the technical skills needed to keep pace with emerging technologies, </w:t>
      </w:r>
      <w:r w:rsidR="005C2A49" w:rsidRPr="006D67E1">
        <w:rPr>
          <w:sz w:val="24"/>
          <w:szCs w:val="24"/>
        </w:rPr>
        <w:t xml:space="preserve">building stronger retention strategies to meet the needs and priorities of employees, </w:t>
      </w:r>
      <w:r w:rsidR="001F27EB" w:rsidRPr="006D67E1">
        <w:rPr>
          <w:sz w:val="24"/>
          <w:szCs w:val="24"/>
        </w:rPr>
        <w:t xml:space="preserve">creating </w:t>
      </w:r>
      <w:r w:rsidR="00F4595A" w:rsidRPr="006D67E1">
        <w:rPr>
          <w:sz w:val="24"/>
          <w:szCs w:val="24"/>
        </w:rPr>
        <w:t xml:space="preserve">a </w:t>
      </w:r>
      <w:r w:rsidR="001F27EB" w:rsidRPr="006D67E1">
        <w:rPr>
          <w:sz w:val="24"/>
          <w:szCs w:val="24"/>
        </w:rPr>
        <w:t xml:space="preserve">more inclusive </w:t>
      </w:r>
      <w:r w:rsidR="00F4595A" w:rsidRPr="006D67E1">
        <w:rPr>
          <w:sz w:val="24"/>
          <w:szCs w:val="24"/>
        </w:rPr>
        <w:t>and supportive workplace.</w:t>
      </w:r>
      <w:r w:rsidR="003C07D9" w:rsidRPr="006D67E1">
        <w:rPr>
          <w:sz w:val="24"/>
          <w:szCs w:val="24"/>
        </w:rPr>
        <w:t xml:space="preserve"> </w:t>
      </w:r>
      <w:r w:rsidR="007946B1">
        <w:rPr>
          <w:sz w:val="24"/>
          <w:szCs w:val="24"/>
        </w:rPr>
        <w:br/>
      </w:r>
    </w:p>
    <w:p w14:paraId="72351A17" w14:textId="1B51A76D" w:rsidR="004A3FD0" w:rsidRPr="006D67E1" w:rsidRDefault="004A3FD0" w:rsidP="006D67E1">
      <w:pPr>
        <w:pStyle w:val="ListParagraph"/>
        <w:numPr>
          <w:ilvl w:val="0"/>
          <w:numId w:val="43"/>
        </w:numPr>
        <w:rPr>
          <w:sz w:val="24"/>
          <w:szCs w:val="24"/>
        </w:rPr>
      </w:pPr>
      <w:r w:rsidRPr="006D67E1">
        <w:rPr>
          <w:b/>
          <w:bCs/>
          <w:sz w:val="24"/>
          <w:szCs w:val="24"/>
        </w:rPr>
        <w:t>Connectivity of Ideas</w:t>
      </w:r>
      <w:r w:rsidRPr="006D67E1">
        <w:rPr>
          <w:sz w:val="24"/>
          <w:szCs w:val="24"/>
        </w:rPr>
        <w:t xml:space="preserve"> – building better product development processes, creating an innovation culture that supports creativity, developing greener materials and processes. </w:t>
      </w:r>
    </w:p>
    <w:p w14:paraId="6FFE42EC" w14:textId="0D9398FD" w:rsidR="001F27EB" w:rsidRPr="006D67E1" w:rsidRDefault="001F27EB" w:rsidP="006D67E1">
      <w:pPr>
        <w:pStyle w:val="ListParagraph"/>
        <w:numPr>
          <w:ilvl w:val="0"/>
          <w:numId w:val="43"/>
        </w:numPr>
        <w:rPr>
          <w:sz w:val="24"/>
          <w:szCs w:val="24"/>
        </w:rPr>
      </w:pPr>
      <w:r w:rsidRPr="006D67E1">
        <w:rPr>
          <w:b/>
          <w:bCs/>
          <w:sz w:val="24"/>
          <w:szCs w:val="24"/>
        </w:rPr>
        <w:lastRenderedPageBreak/>
        <w:t xml:space="preserve">Connectivity of </w:t>
      </w:r>
      <w:r w:rsidR="00F4595A" w:rsidRPr="006D67E1">
        <w:rPr>
          <w:b/>
          <w:bCs/>
          <w:sz w:val="24"/>
          <w:szCs w:val="24"/>
        </w:rPr>
        <w:t>C</w:t>
      </w:r>
      <w:r w:rsidRPr="006D67E1">
        <w:rPr>
          <w:b/>
          <w:bCs/>
          <w:sz w:val="24"/>
          <w:szCs w:val="24"/>
        </w:rPr>
        <w:t>ommunities</w:t>
      </w:r>
      <w:r w:rsidRPr="006D67E1">
        <w:rPr>
          <w:sz w:val="24"/>
          <w:szCs w:val="24"/>
        </w:rPr>
        <w:t xml:space="preserve"> </w:t>
      </w:r>
      <w:r w:rsidR="000D37B7" w:rsidRPr="006D67E1">
        <w:rPr>
          <w:sz w:val="24"/>
          <w:szCs w:val="24"/>
        </w:rPr>
        <w:t>–</w:t>
      </w:r>
      <w:r w:rsidRPr="006D67E1">
        <w:rPr>
          <w:sz w:val="24"/>
          <w:szCs w:val="24"/>
        </w:rPr>
        <w:t xml:space="preserve"> </w:t>
      </w:r>
      <w:r w:rsidR="000D37B7" w:rsidRPr="006D67E1">
        <w:rPr>
          <w:sz w:val="24"/>
          <w:szCs w:val="24"/>
        </w:rPr>
        <w:t xml:space="preserve">identifying the right partners to match needs and values, </w:t>
      </w:r>
      <w:r w:rsidR="00F402F0" w:rsidRPr="006D67E1">
        <w:rPr>
          <w:sz w:val="24"/>
          <w:szCs w:val="24"/>
        </w:rPr>
        <w:t xml:space="preserve">building </w:t>
      </w:r>
      <w:r w:rsidR="003C07D9" w:rsidRPr="006D67E1">
        <w:rPr>
          <w:sz w:val="24"/>
          <w:szCs w:val="24"/>
        </w:rPr>
        <w:t xml:space="preserve">an innovation ecosystem, </w:t>
      </w:r>
      <w:r w:rsidR="000D37B7" w:rsidRPr="006D67E1">
        <w:rPr>
          <w:sz w:val="24"/>
          <w:szCs w:val="24"/>
        </w:rPr>
        <w:t xml:space="preserve">creating a </w:t>
      </w:r>
      <w:r w:rsidR="00F81725" w:rsidRPr="006D67E1">
        <w:rPr>
          <w:sz w:val="24"/>
          <w:szCs w:val="24"/>
        </w:rPr>
        <w:t xml:space="preserve">more coordinated </w:t>
      </w:r>
      <w:r w:rsidR="003C07D9" w:rsidRPr="006D67E1">
        <w:rPr>
          <w:sz w:val="24"/>
          <w:szCs w:val="24"/>
        </w:rPr>
        <w:t xml:space="preserve">global </w:t>
      </w:r>
      <w:r w:rsidR="00F81725" w:rsidRPr="006D67E1">
        <w:rPr>
          <w:sz w:val="24"/>
          <w:szCs w:val="24"/>
        </w:rPr>
        <w:t>climate action throug</w:t>
      </w:r>
      <w:r w:rsidR="003C07D9" w:rsidRPr="006D67E1">
        <w:rPr>
          <w:sz w:val="24"/>
          <w:szCs w:val="24"/>
        </w:rPr>
        <w:t>h</w:t>
      </w:r>
      <w:r w:rsidR="00F81725" w:rsidRPr="006D67E1">
        <w:rPr>
          <w:sz w:val="24"/>
          <w:szCs w:val="24"/>
        </w:rPr>
        <w:t xml:space="preserve"> industry change</w:t>
      </w:r>
      <w:r w:rsidR="00F4595A" w:rsidRPr="006D67E1">
        <w:rPr>
          <w:sz w:val="24"/>
          <w:szCs w:val="24"/>
        </w:rPr>
        <w:t>.</w:t>
      </w:r>
    </w:p>
    <w:p w14:paraId="1E66B11A" w14:textId="62B8DA6C" w:rsidR="003842DC" w:rsidRDefault="003842DC" w:rsidP="002C5BAC">
      <w:pPr>
        <w:rPr>
          <w:sz w:val="24"/>
          <w:szCs w:val="24"/>
        </w:rPr>
      </w:pPr>
    </w:p>
    <w:p w14:paraId="68A05658" w14:textId="43064403" w:rsidR="007946B1" w:rsidRPr="00300714" w:rsidRDefault="00300714" w:rsidP="002C5BAC">
      <w:pPr>
        <w:rPr>
          <w:b/>
          <w:bCs/>
          <w:sz w:val="32"/>
          <w:szCs w:val="32"/>
          <w:u w:val="single"/>
        </w:rPr>
      </w:pPr>
      <w:r>
        <w:rPr>
          <w:b/>
          <w:bCs/>
          <w:sz w:val="32"/>
          <w:szCs w:val="32"/>
          <w:u w:val="single"/>
        </w:rPr>
        <w:t>Audience</w:t>
      </w:r>
    </w:p>
    <w:p w14:paraId="3391C463" w14:textId="3A0705A8" w:rsidR="00A84F01" w:rsidRPr="00FA77A4" w:rsidRDefault="00A84F01" w:rsidP="005D5FC6">
      <w:pPr>
        <w:rPr>
          <w:sz w:val="28"/>
          <w:szCs w:val="28"/>
        </w:rPr>
      </w:pPr>
      <w:r w:rsidRPr="00FA77A4">
        <w:rPr>
          <w:rStyle w:val="normaltextrun"/>
          <w:rFonts w:cstheme="minorHAnsi"/>
          <w:sz w:val="24"/>
          <w:szCs w:val="24"/>
        </w:rPr>
        <w:t>The conference audience are innovation professionals working in corporations, startups, universities, and federal laboratories. Attendees range from early-career to corporate executives</w:t>
      </w:r>
      <w:r w:rsidR="00FA77A4" w:rsidRPr="00FA77A4">
        <w:rPr>
          <w:rStyle w:val="normaltextrun"/>
          <w:rFonts w:cstheme="minorHAnsi"/>
          <w:sz w:val="24"/>
          <w:szCs w:val="24"/>
        </w:rPr>
        <w:t xml:space="preserve"> across</w:t>
      </w:r>
      <w:r w:rsidRPr="00FA77A4">
        <w:rPr>
          <w:rStyle w:val="normaltextrun"/>
          <w:rFonts w:cstheme="minorHAnsi"/>
          <w:sz w:val="24"/>
          <w:szCs w:val="24"/>
        </w:rPr>
        <w:t xml:space="preserve"> a wide variety of industries. This event is open to the public. Most conference attendees work for </w:t>
      </w:r>
      <w:hyperlink r:id="rId7" w:tgtFrame="_blank" w:history="1">
        <w:r w:rsidRPr="00FA77A4">
          <w:rPr>
            <w:rStyle w:val="normaltextrun"/>
            <w:rFonts w:cstheme="minorHAnsi"/>
            <w:color w:val="0070C0"/>
            <w:sz w:val="24"/>
            <w:szCs w:val="24"/>
            <w:u w:val="single"/>
          </w:rPr>
          <w:t>IRI member companies</w:t>
        </w:r>
      </w:hyperlink>
      <w:r w:rsidRPr="00FA77A4">
        <w:rPr>
          <w:rStyle w:val="normaltextrun"/>
          <w:rFonts w:cstheme="minorHAnsi"/>
          <w:sz w:val="24"/>
          <w:szCs w:val="24"/>
        </w:rPr>
        <w:t> and our research partners.</w:t>
      </w:r>
    </w:p>
    <w:p w14:paraId="437E8801" w14:textId="77777777" w:rsidR="00FA77A4" w:rsidRDefault="00FA77A4" w:rsidP="007C7736">
      <w:pPr>
        <w:spacing w:after="0" w:line="240" w:lineRule="auto"/>
        <w:textAlignment w:val="baseline"/>
        <w:rPr>
          <w:rFonts w:cstheme="minorHAnsi"/>
        </w:rPr>
      </w:pPr>
    </w:p>
    <w:p w14:paraId="69A835F4" w14:textId="3E64FE5A"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8"/>
          <w:szCs w:val="28"/>
        </w:rPr>
        <w:t> </w:t>
      </w:r>
    </w:p>
    <w:p w14:paraId="67B902D7" w14:textId="2195C847" w:rsidR="007C7736" w:rsidRPr="006D67E1" w:rsidRDefault="007C7736" w:rsidP="004A553D">
      <w:pPr>
        <w:spacing w:after="0" w:line="240" w:lineRule="auto"/>
        <w:textAlignment w:val="baseline"/>
        <w:rPr>
          <w:rFonts w:eastAsia="Times New Roman" w:cstheme="minorHAnsi"/>
          <w:sz w:val="16"/>
          <w:szCs w:val="16"/>
        </w:rPr>
      </w:pPr>
      <w:r w:rsidRPr="006D67E1">
        <w:rPr>
          <w:rFonts w:eastAsia="Times New Roman" w:cstheme="minorHAnsi"/>
          <w:b/>
          <w:bCs/>
          <w:sz w:val="32"/>
          <w:szCs w:val="32"/>
          <w:u w:val="single"/>
        </w:rPr>
        <w:t>Session Formats</w:t>
      </w:r>
    </w:p>
    <w:p w14:paraId="3FAED529"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8"/>
          <w:szCs w:val="28"/>
        </w:rPr>
        <w:t> </w:t>
      </w:r>
    </w:p>
    <w:p w14:paraId="313464AE" w14:textId="167CF244" w:rsidR="007C7736" w:rsidRPr="00630109" w:rsidRDefault="007C7736" w:rsidP="00F06F64">
      <w:pPr>
        <w:pStyle w:val="ListParagraph"/>
        <w:numPr>
          <w:ilvl w:val="0"/>
          <w:numId w:val="39"/>
        </w:numPr>
        <w:spacing w:after="0" w:line="240" w:lineRule="auto"/>
        <w:textAlignment w:val="baseline"/>
        <w:rPr>
          <w:rFonts w:eastAsia="Times New Roman" w:cstheme="minorHAnsi"/>
          <w:sz w:val="18"/>
          <w:szCs w:val="18"/>
        </w:rPr>
      </w:pPr>
      <w:r w:rsidRPr="00630109">
        <w:rPr>
          <w:rFonts w:eastAsia="Times New Roman" w:cstheme="minorHAnsi"/>
          <w:b/>
          <w:bCs/>
          <w:sz w:val="24"/>
          <w:szCs w:val="24"/>
          <w:u w:val="single"/>
        </w:rPr>
        <w:t>Express Learning Session </w:t>
      </w:r>
      <w:r w:rsidRPr="00630109">
        <w:rPr>
          <w:rFonts w:eastAsia="Times New Roman" w:cstheme="minorHAnsi"/>
          <w:b/>
          <w:bCs/>
          <w:sz w:val="24"/>
          <w:szCs w:val="24"/>
        </w:rPr>
        <w:t> </w:t>
      </w:r>
      <w:r w:rsidRPr="00630109">
        <w:rPr>
          <w:rFonts w:eastAsia="Times New Roman" w:cstheme="minorHAnsi"/>
          <w:sz w:val="24"/>
          <w:szCs w:val="24"/>
        </w:rPr>
        <w:t> </w:t>
      </w:r>
      <w:r w:rsidRPr="00630109">
        <w:rPr>
          <w:rFonts w:eastAsia="Times New Roman" w:cstheme="minorHAnsi"/>
          <w:sz w:val="24"/>
          <w:szCs w:val="24"/>
        </w:rPr>
        <w:br/>
      </w:r>
      <w:r w:rsidRPr="00630109">
        <w:rPr>
          <w:rFonts w:eastAsia="Times New Roman" w:cstheme="minorHAnsi"/>
          <w:i/>
          <w:iCs/>
          <w:sz w:val="24"/>
          <w:szCs w:val="24"/>
        </w:rPr>
        <w:t>Approximate duration: 20-30 minutes</w:t>
      </w:r>
      <w:r w:rsidRPr="00630109">
        <w:rPr>
          <w:rFonts w:eastAsia="Times New Roman" w:cstheme="minorHAnsi"/>
          <w:sz w:val="24"/>
          <w:szCs w:val="24"/>
        </w:rPr>
        <w:t> </w:t>
      </w:r>
    </w:p>
    <w:p w14:paraId="4207386F" w14:textId="77777777" w:rsidR="007C7736" w:rsidRPr="007C7736" w:rsidRDefault="007C7736" w:rsidP="007C7736">
      <w:pPr>
        <w:numPr>
          <w:ilvl w:val="0"/>
          <w:numId w:val="25"/>
        </w:numPr>
        <w:spacing w:after="0" w:line="240" w:lineRule="auto"/>
        <w:ind w:left="1080" w:firstLine="0"/>
        <w:textAlignment w:val="baseline"/>
        <w:rPr>
          <w:rFonts w:eastAsia="Times New Roman" w:cstheme="minorHAnsi"/>
          <w:sz w:val="24"/>
          <w:szCs w:val="24"/>
        </w:rPr>
      </w:pPr>
      <w:r w:rsidRPr="007C7736">
        <w:rPr>
          <w:rFonts w:eastAsia="Times New Roman" w:cstheme="minorHAnsi"/>
          <w:sz w:val="24"/>
          <w:szCs w:val="24"/>
        </w:rPr>
        <w:t>A facilitator and subject matter expert will lead a small group of attendees (10-15) in a structured discussion about the topic. Each attendee will each share their specific challenge related to the topic, followed by the subject matter expert providing recommendations and fellow attendees providing their own insight. </w:t>
      </w:r>
    </w:p>
    <w:p w14:paraId="2A0CD045" w14:textId="77777777" w:rsidR="007C7736" w:rsidRPr="007C7736" w:rsidRDefault="007C7736" w:rsidP="007C7736">
      <w:pPr>
        <w:numPr>
          <w:ilvl w:val="0"/>
          <w:numId w:val="25"/>
        </w:numPr>
        <w:spacing w:after="0" w:line="240" w:lineRule="auto"/>
        <w:ind w:left="1080" w:firstLine="0"/>
        <w:textAlignment w:val="baseline"/>
        <w:rPr>
          <w:rFonts w:eastAsia="Times New Roman" w:cstheme="minorHAnsi"/>
          <w:sz w:val="24"/>
          <w:szCs w:val="24"/>
        </w:rPr>
      </w:pPr>
      <w:r w:rsidRPr="007C7736">
        <w:rPr>
          <w:rFonts w:eastAsia="Times New Roman" w:cstheme="minorHAnsi"/>
          <w:sz w:val="24"/>
          <w:szCs w:val="24"/>
        </w:rPr>
        <w:t>A case study presentation  </w:t>
      </w:r>
    </w:p>
    <w:p w14:paraId="0992A18A" w14:textId="76F3F6B2"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594BE5E0" w14:textId="16F7F151" w:rsidR="007C7736" w:rsidRPr="00630109" w:rsidRDefault="007C7736" w:rsidP="00F06F64">
      <w:pPr>
        <w:pStyle w:val="ListParagraph"/>
        <w:numPr>
          <w:ilvl w:val="0"/>
          <w:numId w:val="39"/>
        </w:numPr>
        <w:spacing w:after="0" w:line="240" w:lineRule="auto"/>
        <w:textAlignment w:val="baseline"/>
        <w:rPr>
          <w:rFonts w:eastAsia="Times New Roman" w:cstheme="minorHAnsi"/>
          <w:sz w:val="18"/>
          <w:szCs w:val="18"/>
        </w:rPr>
      </w:pPr>
      <w:r w:rsidRPr="00630109">
        <w:rPr>
          <w:rFonts w:eastAsia="Times New Roman" w:cstheme="minorHAnsi"/>
          <w:b/>
          <w:bCs/>
          <w:sz w:val="24"/>
          <w:szCs w:val="24"/>
          <w:u w:val="single"/>
        </w:rPr>
        <w:t>Interactive Roundtable</w:t>
      </w:r>
      <w:r w:rsidRPr="00630109">
        <w:rPr>
          <w:rFonts w:eastAsia="Times New Roman" w:cstheme="minorHAnsi"/>
          <w:b/>
          <w:bCs/>
          <w:sz w:val="24"/>
          <w:szCs w:val="24"/>
        </w:rPr>
        <w:t>  </w:t>
      </w:r>
      <w:r w:rsidRPr="00630109">
        <w:rPr>
          <w:rFonts w:eastAsia="Times New Roman" w:cstheme="minorHAnsi"/>
          <w:sz w:val="24"/>
          <w:szCs w:val="24"/>
        </w:rPr>
        <w:t> </w:t>
      </w:r>
      <w:r w:rsidRPr="00630109">
        <w:rPr>
          <w:rFonts w:eastAsia="Times New Roman" w:cstheme="minorHAnsi"/>
          <w:sz w:val="24"/>
          <w:szCs w:val="24"/>
        </w:rPr>
        <w:br/>
      </w:r>
      <w:r w:rsidRPr="00630109">
        <w:rPr>
          <w:rFonts w:eastAsia="Times New Roman" w:cstheme="minorHAnsi"/>
          <w:i/>
          <w:iCs/>
          <w:sz w:val="24"/>
          <w:szCs w:val="24"/>
        </w:rPr>
        <w:t>Approximate duration: 75 minutes</w:t>
      </w:r>
      <w:r w:rsidRPr="00630109">
        <w:rPr>
          <w:rFonts w:eastAsia="Times New Roman" w:cstheme="minorHAnsi"/>
          <w:sz w:val="24"/>
          <w:szCs w:val="24"/>
        </w:rPr>
        <w:t> </w:t>
      </w:r>
      <w:r w:rsidRPr="00630109">
        <w:rPr>
          <w:rFonts w:eastAsia="Times New Roman" w:cstheme="minorHAnsi"/>
          <w:sz w:val="24"/>
          <w:szCs w:val="24"/>
        </w:rPr>
        <w:br/>
        <w:t>These sessions will have structured discussion of a specific challenge in a small group with a subject matter expert facilitator. The person submitting the topic will be required to either volunteer as the facilitator or to have another person(s) confirmed to do at time of submission. </w:t>
      </w:r>
    </w:p>
    <w:p w14:paraId="60D1A0C0" w14:textId="645E859A"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6510D850" w14:textId="0AB89E4A" w:rsidR="007C7736" w:rsidRPr="00630109" w:rsidRDefault="007C7736" w:rsidP="00F06F64">
      <w:pPr>
        <w:pStyle w:val="ListParagraph"/>
        <w:numPr>
          <w:ilvl w:val="0"/>
          <w:numId w:val="39"/>
        </w:numPr>
        <w:spacing w:after="0" w:line="240" w:lineRule="auto"/>
        <w:textAlignment w:val="baseline"/>
        <w:rPr>
          <w:rFonts w:eastAsia="Times New Roman" w:cstheme="minorHAnsi"/>
          <w:sz w:val="18"/>
          <w:szCs w:val="18"/>
        </w:rPr>
      </w:pPr>
      <w:r w:rsidRPr="00630109">
        <w:rPr>
          <w:rFonts w:eastAsia="Times New Roman" w:cstheme="minorHAnsi"/>
          <w:b/>
          <w:bCs/>
          <w:sz w:val="24"/>
          <w:szCs w:val="24"/>
          <w:u w:val="single"/>
        </w:rPr>
        <w:t>Breakout Session</w:t>
      </w:r>
      <w:r w:rsidRPr="00630109">
        <w:rPr>
          <w:rFonts w:eastAsia="Times New Roman" w:cstheme="minorHAnsi"/>
          <w:b/>
          <w:bCs/>
          <w:sz w:val="24"/>
          <w:szCs w:val="24"/>
        </w:rPr>
        <w:t> </w:t>
      </w:r>
      <w:r w:rsidRPr="00630109">
        <w:rPr>
          <w:rFonts w:eastAsia="Times New Roman" w:cstheme="minorHAnsi"/>
          <w:sz w:val="24"/>
          <w:szCs w:val="24"/>
        </w:rPr>
        <w:t> </w:t>
      </w:r>
      <w:r w:rsidRPr="00630109">
        <w:rPr>
          <w:rFonts w:eastAsia="Times New Roman" w:cstheme="minorHAnsi"/>
          <w:sz w:val="24"/>
          <w:szCs w:val="24"/>
        </w:rPr>
        <w:br/>
      </w:r>
      <w:r w:rsidRPr="00630109">
        <w:rPr>
          <w:rFonts w:eastAsia="Times New Roman" w:cstheme="minorHAnsi"/>
          <w:i/>
          <w:iCs/>
          <w:sz w:val="24"/>
          <w:szCs w:val="24"/>
        </w:rPr>
        <w:t>Approximate duration (including Q&amp;A): 60 –75 minutes</w:t>
      </w:r>
      <w:r w:rsidRPr="00630109">
        <w:rPr>
          <w:rFonts w:eastAsia="Times New Roman" w:cstheme="minorHAnsi"/>
          <w:sz w:val="24"/>
          <w:szCs w:val="24"/>
        </w:rPr>
        <w:t> </w:t>
      </w:r>
    </w:p>
    <w:p w14:paraId="52476AD9" w14:textId="408FF637" w:rsidR="007C7736" w:rsidRPr="007C7736" w:rsidRDefault="007C7736" w:rsidP="007C7736">
      <w:pPr>
        <w:numPr>
          <w:ilvl w:val="0"/>
          <w:numId w:val="26"/>
        </w:numPr>
        <w:spacing w:after="0" w:line="240" w:lineRule="auto"/>
        <w:ind w:left="1080" w:firstLine="0"/>
        <w:textAlignment w:val="baseline"/>
        <w:rPr>
          <w:rFonts w:eastAsia="Times New Roman" w:cstheme="minorHAnsi"/>
          <w:sz w:val="24"/>
          <w:szCs w:val="24"/>
        </w:rPr>
      </w:pPr>
      <w:r w:rsidRPr="007C7736">
        <w:rPr>
          <w:rFonts w:eastAsia="Times New Roman" w:cstheme="minorHAnsi"/>
          <w:sz w:val="24"/>
          <w:szCs w:val="24"/>
        </w:rPr>
        <w:t>Presentation (with slides) made by speaker(s), which includes detailed overview of the subject, followed by Q&amp;A or a facilitated discussion</w:t>
      </w:r>
      <w:r w:rsidR="0030078C">
        <w:rPr>
          <w:rFonts w:eastAsia="Times New Roman" w:cstheme="minorHAnsi"/>
          <w:sz w:val="24"/>
          <w:szCs w:val="24"/>
        </w:rPr>
        <w:t>.</w:t>
      </w:r>
    </w:p>
    <w:p w14:paraId="18DAF55B" w14:textId="2DEA41DC" w:rsidR="007C7736" w:rsidRPr="006C695D" w:rsidRDefault="007C7736" w:rsidP="007C7736">
      <w:pPr>
        <w:numPr>
          <w:ilvl w:val="0"/>
          <w:numId w:val="26"/>
        </w:numPr>
        <w:spacing w:after="0" w:line="240" w:lineRule="auto"/>
        <w:ind w:left="1080" w:firstLine="0"/>
        <w:textAlignment w:val="baseline"/>
        <w:rPr>
          <w:rFonts w:eastAsia="Times New Roman" w:cstheme="minorHAnsi"/>
          <w:b/>
          <w:bCs/>
          <w:sz w:val="24"/>
          <w:szCs w:val="24"/>
        </w:rPr>
      </w:pPr>
      <w:r w:rsidRPr="007C7736">
        <w:rPr>
          <w:rFonts w:eastAsia="Times New Roman" w:cstheme="minorHAnsi"/>
          <w:sz w:val="24"/>
          <w:szCs w:val="24"/>
        </w:rPr>
        <w:t xml:space="preserve">A panel of experts and moderator discussing the topic through Q&amp;A and audience polling. </w:t>
      </w:r>
      <w:r w:rsidRPr="006C695D">
        <w:rPr>
          <w:rFonts w:eastAsia="Times New Roman" w:cstheme="minorHAnsi"/>
          <w:b/>
          <w:bCs/>
          <w:sz w:val="24"/>
          <w:szCs w:val="24"/>
        </w:rPr>
        <w:t>At least two members of the panel (may include the moderator) must be confirmed by the submission deadline, and all others by </w:t>
      </w:r>
      <w:r w:rsidR="00DA74B0" w:rsidRPr="006C695D">
        <w:rPr>
          <w:rFonts w:eastAsia="Times New Roman" w:cstheme="minorHAnsi"/>
          <w:b/>
          <w:bCs/>
          <w:sz w:val="24"/>
          <w:szCs w:val="24"/>
        </w:rPr>
        <w:t xml:space="preserve">January </w:t>
      </w:r>
      <w:r w:rsidR="00591E7F" w:rsidRPr="006C695D">
        <w:rPr>
          <w:rFonts w:eastAsia="Times New Roman" w:cstheme="minorHAnsi"/>
          <w:b/>
          <w:bCs/>
          <w:sz w:val="24"/>
          <w:szCs w:val="24"/>
        </w:rPr>
        <w:t>1, 2023.</w:t>
      </w:r>
      <w:r w:rsidRPr="006C695D">
        <w:rPr>
          <w:rFonts w:eastAsia="Times New Roman" w:cstheme="minorHAnsi"/>
          <w:b/>
          <w:bCs/>
          <w:sz w:val="24"/>
          <w:szCs w:val="24"/>
        </w:rPr>
        <w:t> </w:t>
      </w:r>
    </w:p>
    <w:p w14:paraId="51CC19BE"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6F61ABD5" w14:textId="77777777" w:rsidR="009F27EC" w:rsidRDefault="009F27EC" w:rsidP="00C14FA0">
      <w:pPr>
        <w:spacing w:after="0" w:line="240" w:lineRule="auto"/>
        <w:textAlignment w:val="baseline"/>
        <w:rPr>
          <w:rFonts w:eastAsia="Times New Roman" w:cstheme="minorHAnsi"/>
          <w:b/>
          <w:bCs/>
          <w:sz w:val="40"/>
          <w:szCs w:val="40"/>
          <w:u w:val="single"/>
        </w:rPr>
      </w:pPr>
    </w:p>
    <w:p w14:paraId="1E0476ED" w14:textId="14FE0064" w:rsidR="007C7736" w:rsidRPr="007C7736" w:rsidRDefault="007C7736" w:rsidP="00C14FA0">
      <w:pPr>
        <w:spacing w:after="0" w:line="240" w:lineRule="auto"/>
        <w:textAlignment w:val="baseline"/>
        <w:rPr>
          <w:rFonts w:eastAsia="Times New Roman" w:cstheme="minorHAnsi"/>
        </w:rPr>
      </w:pPr>
      <w:r w:rsidRPr="007C7736">
        <w:rPr>
          <w:rFonts w:eastAsia="Times New Roman" w:cstheme="minorHAnsi"/>
          <w:b/>
          <w:bCs/>
          <w:sz w:val="40"/>
          <w:szCs w:val="40"/>
          <w:u w:val="single"/>
        </w:rPr>
        <w:t>Selection Criteria</w:t>
      </w:r>
    </w:p>
    <w:p w14:paraId="2C5320F7"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33376611" w14:textId="77777777" w:rsidR="009F27EC" w:rsidRDefault="007C7736" w:rsidP="009F27EC">
      <w:pPr>
        <w:spacing w:after="0" w:line="240" w:lineRule="auto"/>
        <w:textAlignment w:val="baseline"/>
        <w:rPr>
          <w:rFonts w:eastAsia="Times New Roman" w:cstheme="minorHAnsi"/>
          <w:sz w:val="18"/>
          <w:szCs w:val="18"/>
        </w:rPr>
      </w:pPr>
      <w:r w:rsidRPr="007C7736">
        <w:rPr>
          <w:rFonts w:eastAsia="Times New Roman" w:cstheme="minorHAnsi"/>
          <w:sz w:val="24"/>
          <w:szCs w:val="24"/>
        </w:rPr>
        <w:lastRenderedPageBreak/>
        <w:t xml:space="preserve">A proposal will be reviewed and scored </w:t>
      </w:r>
      <w:r w:rsidR="000831B4">
        <w:rPr>
          <w:rFonts w:eastAsia="Times New Roman" w:cstheme="minorHAnsi"/>
          <w:sz w:val="24"/>
          <w:szCs w:val="24"/>
        </w:rPr>
        <w:t>based on:</w:t>
      </w:r>
      <w:r w:rsidRPr="007C7736">
        <w:rPr>
          <w:rFonts w:eastAsia="Times New Roman" w:cstheme="minorHAnsi"/>
          <w:sz w:val="24"/>
          <w:szCs w:val="24"/>
        </w:rPr>
        <w:t> </w:t>
      </w:r>
    </w:p>
    <w:p w14:paraId="052192CA" w14:textId="77777777" w:rsidR="009F27EC" w:rsidRPr="009F27EC" w:rsidRDefault="007C7736" w:rsidP="009F27EC">
      <w:pPr>
        <w:pStyle w:val="ListParagraph"/>
        <w:numPr>
          <w:ilvl w:val="0"/>
          <w:numId w:val="44"/>
        </w:numPr>
        <w:spacing w:after="0" w:line="240" w:lineRule="auto"/>
        <w:textAlignment w:val="baseline"/>
        <w:rPr>
          <w:rFonts w:eastAsia="Times New Roman" w:cstheme="minorHAnsi"/>
          <w:sz w:val="18"/>
          <w:szCs w:val="18"/>
        </w:rPr>
      </w:pPr>
      <w:r w:rsidRPr="009F27EC">
        <w:rPr>
          <w:rFonts w:eastAsia="Times New Roman" w:cstheme="minorHAnsi"/>
          <w:sz w:val="24"/>
          <w:szCs w:val="24"/>
        </w:rPr>
        <w:t>Clarity of purpose </w:t>
      </w:r>
    </w:p>
    <w:p w14:paraId="0E90F402" w14:textId="77777777" w:rsidR="009F27EC" w:rsidRPr="009F27EC" w:rsidRDefault="007C7736" w:rsidP="009F27EC">
      <w:pPr>
        <w:pStyle w:val="ListParagraph"/>
        <w:numPr>
          <w:ilvl w:val="0"/>
          <w:numId w:val="44"/>
        </w:numPr>
        <w:spacing w:after="0" w:line="240" w:lineRule="auto"/>
        <w:textAlignment w:val="baseline"/>
        <w:rPr>
          <w:rFonts w:eastAsia="Times New Roman" w:cstheme="minorHAnsi"/>
          <w:sz w:val="18"/>
          <w:szCs w:val="18"/>
        </w:rPr>
      </w:pPr>
      <w:r w:rsidRPr="009F27EC">
        <w:rPr>
          <w:rFonts w:eastAsia="Times New Roman" w:cstheme="minorHAnsi"/>
          <w:sz w:val="24"/>
          <w:szCs w:val="24"/>
        </w:rPr>
        <w:t xml:space="preserve">Fit with conference </w:t>
      </w:r>
      <w:r w:rsidR="00FA77A4" w:rsidRPr="009F27EC">
        <w:rPr>
          <w:rFonts w:eastAsia="Times New Roman" w:cstheme="minorHAnsi"/>
          <w:sz w:val="24"/>
          <w:szCs w:val="24"/>
        </w:rPr>
        <w:t>theme and/or scope</w:t>
      </w:r>
      <w:r w:rsidRPr="009F27EC">
        <w:rPr>
          <w:rFonts w:eastAsia="Times New Roman" w:cstheme="minorHAnsi"/>
          <w:sz w:val="24"/>
          <w:szCs w:val="24"/>
        </w:rPr>
        <w:t> </w:t>
      </w:r>
    </w:p>
    <w:p w14:paraId="3E39EDE3" w14:textId="77777777" w:rsidR="009F27EC" w:rsidRPr="009F27EC" w:rsidRDefault="007C7736" w:rsidP="009F27EC">
      <w:pPr>
        <w:pStyle w:val="ListParagraph"/>
        <w:numPr>
          <w:ilvl w:val="0"/>
          <w:numId w:val="44"/>
        </w:numPr>
        <w:spacing w:after="0" w:line="240" w:lineRule="auto"/>
        <w:textAlignment w:val="baseline"/>
        <w:rPr>
          <w:rFonts w:eastAsia="Times New Roman" w:cstheme="minorHAnsi"/>
          <w:sz w:val="18"/>
          <w:szCs w:val="18"/>
        </w:rPr>
      </w:pPr>
      <w:r w:rsidRPr="009F27EC">
        <w:rPr>
          <w:rFonts w:eastAsia="Times New Roman" w:cstheme="minorHAnsi"/>
          <w:sz w:val="24"/>
          <w:szCs w:val="24"/>
        </w:rPr>
        <w:t>Timeliness of topic </w:t>
      </w:r>
    </w:p>
    <w:p w14:paraId="22C7EF67" w14:textId="77777777" w:rsidR="009F27EC" w:rsidRPr="009F27EC" w:rsidRDefault="007C7736" w:rsidP="009F27EC">
      <w:pPr>
        <w:pStyle w:val="ListParagraph"/>
        <w:numPr>
          <w:ilvl w:val="0"/>
          <w:numId w:val="44"/>
        </w:numPr>
        <w:spacing w:after="0" w:line="240" w:lineRule="auto"/>
        <w:textAlignment w:val="baseline"/>
        <w:rPr>
          <w:rFonts w:eastAsia="Times New Roman" w:cstheme="minorHAnsi"/>
          <w:sz w:val="18"/>
          <w:szCs w:val="18"/>
        </w:rPr>
      </w:pPr>
      <w:r w:rsidRPr="009F27EC">
        <w:rPr>
          <w:rFonts w:eastAsia="Times New Roman" w:cstheme="minorHAnsi"/>
          <w:sz w:val="24"/>
          <w:szCs w:val="24"/>
        </w:rPr>
        <w:t>Exciting information appropriate for the intended audience  </w:t>
      </w:r>
    </w:p>
    <w:p w14:paraId="58497443" w14:textId="77777777" w:rsidR="009F27EC" w:rsidRPr="009F27EC" w:rsidRDefault="007C7736" w:rsidP="009F27EC">
      <w:pPr>
        <w:pStyle w:val="ListParagraph"/>
        <w:numPr>
          <w:ilvl w:val="0"/>
          <w:numId w:val="44"/>
        </w:numPr>
        <w:spacing w:after="0" w:line="240" w:lineRule="auto"/>
        <w:textAlignment w:val="baseline"/>
        <w:rPr>
          <w:rFonts w:eastAsia="Times New Roman" w:cstheme="minorHAnsi"/>
          <w:sz w:val="18"/>
          <w:szCs w:val="18"/>
        </w:rPr>
      </w:pPr>
      <w:r w:rsidRPr="009F27EC">
        <w:rPr>
          <w:rFonts w:eastAsia="Times New Roman" w:cstheme="minorHAnsi"/>
          <w:sz w:val="24"/>
          <w:szCs w:val="24"/>
        </w:rPr>
        <w:t>Evidence of a high standard of research (if relevant) </w:t>
      </w:r>
    </w:p>
    <w:p w14:paraId="063DBB85" w14:textId="590CBA07" w:rsidR="007C7736" w:rsidRPr="009F27EC" w:rsidRDefault="007C7736" w:rsidP="009F27EC">
      <w:pPr>
        <w:pStyle w:val="ListParagraph"/>
        <w:numPr>
          <w:ilvl w:val="0"/>
          <w:numId w:val="44"/>
        </w:numPr>
        <w:spacing w:after="0" w:line="240" w:lineRule="auto"/>
        <w:textAlignment w:val="baseline"/>
        <w:rPr>
          <w:rFonts w:eastAsia="Times New Roman" w:cstheme="minorHAnsi"/>
          <w:sz w:val="18"/>
          <w:szCs w:val="18"/>
        </w:rPr>
      </w:pPr>
      <w:r w:rsidRPr="009F27EC">
        <w:rPr>
          <w:rFonts w:eastAsia="Times New Roman" w:cstheme="minorHAnsi"/>
          <w:sz w:val="24"/>
          <w:szCs w:val="24"/>
        </w:rPr>
        <w:t>Presentation will be delivered well and meet its audience’s needs </w:t>
      </w:r>
    </w:p>
    <w:p w14:paraId="094FA314"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4F2FEDDD"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7CC50894" w14:textId="5F7FBFDD" w:rsidR="007C7736" w:rsidRPr="007C7736" w:rsidRDefault="006D3A67" w:rsidP="00C14FA0">
      <w:pPr>
        <w:spacing w:after="0" w:line="240" w:lineRule="auto"/>
        <w:textAlignment w:val="baseline"/>
        <w:rPr>
          <w:rFonts w:eastAsia="Times New Roman" w:cstheme="minorHAnsi"/>
        </w:rPr>
      </w:pPr>
      <w:r>
        <w:rPr>
          <w:rFonts w:eastAsia="Times New Roman" w:cstheme="minorHAnsi"/>
          <w:b/>
          <w:bCs/>
          <w:sz w:val="40"/>
          <w:szCs w:val="40"/>
          <w:u w:val="single"/>
        </w:rPr>
        <w:t>Submission Policies</w:t>
      </w:r>
    </w:p>
    <w:p w14:paraId="2DE7190B"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0014F788" w14:textId="5ABE3F7F" w:rsidR="004F6CF8" w:rsidRPr="007C7736" w:rsidRDefault="007C7736" w:rsidP="006A5762">
      <w:pPr>
        <w:spacing w:after="0" w:line="240" w:lineRule="auto"/>
        <w:textAlignment w:val="baseline"/>
        <w:rPr>
          <w:rFonts w:eastAsia="Times New Roman" w:cstheme="minorHAnsi"/>
          <w:sz w:val="24"/>
          <w:szCs w:val="24"/>
        </w:rPr>
      </w:pPr>
      <w:r w:rsidRPr="007C7736">
        <w:rPr>
          <w:rFonts w:eastAsia="Times New Roman" w:cstheme="minorHAnsi"/>
          <w:sz w:val="24"/>
          <w:szCs w:val="24"/>
        </w:rPr>
        <w:t xml:space="preserve">All program proposals must be submitted </w:t>
      </w:r>
      <w:r w:rsidR="007B2C8C">
        <w:rPr>
          <w:rFonts w:eastAsia="Times New Roman" w:cstheme="minorHAnsi"/>
          <w:sz w:val="24"/>
          <w:szCs w:val="24"/>
        </w:rPr>
        <w:t>to Mallory Smith (</w:t>
      </w:r>
      <w:hyperlink r:id="rId8" w:history="1">
        <w:r w:rsidR="007B2C8C" w:rsidRPr="005026F1">
          <w:rPr>
            <w:rStyle w:val="Hyperlink"/>
            <w:rFonts w:eastAsia="Times New Roman" w:cstheme="minorHAnsi"/>
            <w:sz w:val="24"/>
            <w:szCs w:val="24"/>
          </w:rPr>
          <w:t>msmith@nam.org</w:t>
        </w:r>
      </w:hyperlink>
      <w:r w:rsidR="007B2C8C">
        <w:rPr>
          <w:rFonts w:eastAsia="Times New Roman" w:cstheme="minorHAnsi"/>
          <w:sz w:val="24"/>
          <w:szCs w:val="24"/>
        </w:rPr>
        <w:t xml:space="preserve">) </w:t>
      </w:r>
      <w:r w:rsidR="00A5280C">
        <w:rPr>
          <w:rFonts w:eastAsia="Times New Roman" w:cstheme="minorHAnsi"/>
          <w:sz w:val="24"/>
          <w:szCs w:val="24"/>
        </w:rPr>
        <w:t>by</w:t>
      </w:r>
      <w:r w:rsidR="007B2C8C">
        <w:rPr>
          <w:rFonts w:eastAsia="Times New Roman" w:cstheme="minorHAnsi"/>
          <w:b/>
          <w:bCs/>
          <w:sz w:val="24"/>
          <w:szCs w:val="24"/>
        </w:rPr>
        <w:t xml:space="preserve"> 11:59pm </w:t>
      </w:r>
      <w:r w:rsidRPr="007C7736">
        <w:rPr>
          <w:rFonts w:eastAsia="Times New Roman" w:cstheme="minorHAnsi"/>
          <w:b/>
          <w:bCs/>
          <w:sz w:val="24"/>
          <w:szCs w:val="24"/>
        </w:rPr>
        <w:t xml:space="preserve">ET </w:t>
      </w:r>
      <w:r w:rsidR="007B2C8C">
        <w:rPr>
          <w:rFonts w:eastAsia="Times New Roman" w:cstheme="minorHAnsi"/>
          <w:sz w:val="24"/>
          <w:szCs w:val="24"/>
        </w:rPr>
        <w:t xml:space="preserve">on </w:t>
      </w:r>
      <w:r w:rsidR="00FA77A4">
        <w:rPr>
          <w:rFonts w:eastAsia="Times New Roman" w:cstheme="minorHAnsi"/>
          <w:b/>
          <w:bCs/>
          <w:sz w:val="24"/>
          <w:szCs w:val="24"/>
        </w:rPr>
        <w:t>Wednesday, November 9</w:t>
      </w:r>
      <w:r w:rsidR="007B2C8C">
        <w:rPr>
          <w:rFonts w:eastAsia="Times New Roman" w:cstheme="minorHAnsi"/>
          <w:b/>
          <w:bCs/>
          <w:sz w:val="24"/>
          <w:szCs w:val="24"/>
        </w:rPr>
        <w:t xml:space="preserve">, 2022. </w:t>
      </w:r>
      <w:r w:rsidR="00913FF0" w:rsidRPr="007C7736">
        <w:rPr>
          <w:rFonts w:eastAsia="Times New Roman" w:cstheme="minorHAnsi"/>
          <w:sz w:val="24"/>
          <w:szCs w:val="24"/>
        </w:rPr>
        <w:t>Authors will be informed on or before </w:t>
      </w:r>
      <w:r w:rsidR="00913FF0">
        <w:rPr>
          <w:rFonts w:eastAsia="Times New Roman" w:cstheme="minorHAnsi"/>
          <w:sz w:val="24"/>
          <w:szCs w:val="24"/>
        </w:rPr>
        <w:t xml:space="preserve">November 30, </w:t>
      </w:r>
      <w:proofErr w:type="gramStart"/>
      <w:r w:rsidR="00913FF0">
        <w:rPr>
          <w:rFonts w:eastAsia="Times New Roman" w:cstheme="minorHAnsi"/>
          <w:sz w:val="24"/>
          <w:szCs w:val="24"/>
        </w:rPr>
        <w:t>2022</w:t>
      </w:r>
      <w:proofErr w:type="gramEnd"/>
      <w:r w:rsidR="00913FF0">
        <w:rPr>
          <w:rFonts w:eastAsia="Times New Roman" w:cstheme="minorHAnsi"/>
          <w:sz w:val="24"/>
          <w:szCs w:val="24"/>
        </w:rPr>
        <w:t xml:space="preserve"> if submission has been accepted.</w:t>
      </w:r>
      <w:r w:rsidR="000831B4">
        <w:rPr>
          <w:rFonts w:eastAsia="Times New Roman" w:cstheme="minorHAnsi"/>
          <w:sz w:val="24"/>
          <w:szCs w:val="24"/>
        </w:rPr>
        <w:t xml:space="preserve"> </w:t>
      </w:r>
    </w:p>
    <w:p w14:paraId="4B099C20" w14:textId="77777777" w:rsidR="006A5762" w:rsidRDefault="006A5762" w:rsidP="006A5762">
      <w:pPr>
        <w:spacing w:after="0" w:line="240" w:lineRule="auto"/>
        <w:textAlignment w:val="baseline"/>
        <w:rPr>
          <w:rFonts w:eastAsia="Times New Roman" w:cstheme="minorHAnsi"/>
          <w:sz w:val="24"/>
          <w:szCs w:val="24"/>
        </w:rPr>
      </w:pPr>
    </w:p>
    <w:p w14:paraId="673AD524" w14:textId="77777777" w:rsidR="004F6CF8" w:rsidRPr="000831B4" w:rsidRDefault="007C7736" w:rsidP="000831B4">
      <w:pPr>
        <w:spacing w:after="0" w:line="240" w:lineRule="auto"/>
        <w:textAlignment w:val="baseline"/>
        <w:rPr>
          <w:rFonts w:eastAsia="Times New Roman" w:cstheme="minorHAnsi"/>
          <w:sz w:val="24"/>
          <w:szCs w:val="24"/>
        </w:rPr>
      </w:pPr>
      <w:r w:rsidRPr="000831B4">
        <w:rPr>
          <w:rFonts w:eastAsia="Times New Roman" w:cstheme="minorHAnsi"/>
          <w:sz w:val="24"/>
          <w:szCs w:val="24"/>
        </w:rPr>
        <w:t>Once a session is accepted, the presenter(s) may not change the conceptual content of the session, except with the approval of IRI. </w:t>
      </w:r>
    </w:p>
    <w:p w14:paraId="5A6F310B" w14:textId="77777777" w:rsidR="000831B4" w:rsidRDefault="000831B4" w:rsidP="000831B4">
      <w:pPr>
        <w:spacing w:after="0" w:line="240" w:lineRule="auto"/>
        <w:textAlignment w:val="baseline"/>
        <w:rPr>
          <w:rFonts w:eastAsia="Times New Roman" w:cstheme="minorHAnsi"/>
          <w:sz w:val="24"/>
          <w:szCs w:val="24"/>
        </w:rPr>
      </w:pPr>
    </w:p>
    <w:p w14:paraId="0F5E22C4" w14:textId="7C62193D" w:rsidR="007C7736" w:rsidRPr="000831B4" w:rsidRDefault="007C7736" w:rsidP="000831B4">
      <w:pPr>
        <w:spacing w:after="0" w:line="240" w:lineRule="auto"/>
        <w:textAlignment w:val="baseline"/>
        <w:rPr>
          <w:rFonts w:eastAsia="Times New Roman" w:cstheme="minorHAnsi"/>
          <w:sz w:val="24"/>
          <w:szCs w:val="24"/>
        </w:rPr>
      </w:pPr>
      <w:r w:rsidRPr="000831B4">
        <w:rPr>
          <w:rFonts w:eastAsia="Times New Roman" w:cstheme="minorHAnsi"/>
          <w:sz w:val="24"/>
          <w:szCs w:val="24"/>
        </w:rPr>
        <w:t>IRI reserves the ability to edit, change, or combine program proposals if it is educationally advantageous. Program organizers will be notified before changes are made. </w:t>
      </w:r>
    </w:p>
    <w:p w14:paraId="476507B7" w14:textId="77777777" w:rsidR="006A5762" w:rsidRDefault="006A5762" w:rsidP="006A5762">
      <w:pPr>
        <w:spacing w:after="0" w:line="240" w:lineRule="auto"/>
        <w:textAlignment w:val="baseline"/>
        <w:rPr>
          <w:rFonts w:eastAsia="Times New Roman" w:cstheme="minorHAnsi"/>
          <w:sz w:val="24"/>
          <w:szCs w:val="24"/>
        </w:rPr>
      </w:pPr>
    </w:p>
    <w:p w14:paraId="0ABBA9E9" w14:textId="77777777" w:rsidR="004F6CF8" w:rsidRPr="007C7736" w:rsidRDefault="004F6CF8" w:rsidP="004F6CF8">
      <w:pPr>
        <w:spacing w:after="0" w:line="240" w:lineRule="auto"/>
        <w:textAlignment w:val="baseline"/>
        <w:rPr>
          <w:rFonts w:eastAsia="Times New Roman" w:cstheme="minorHAnsi"/>
          <w:sz w:val="24"/>
          <w:szCs w:val="24"/>
        </w:rPr>
      </w:pPr>
      <w:r w:rsidRPr="007C7736">
        <w:rPr>
          <w:rFonts w:eastAsia="Times New Roman" w:cstheme="minorHAnsi"/>
          <w:sz w:val="24"/>
          <w:szCs w:val="24"/>
        </w:rPr>
        <w:t xml:space="preserve">Accepted speakers/panelists/moderators will receive a complimentary registration for the conference (for </w:t>
      </w:r>
      <w:r>
        <w:rPr>
          <w:rFonts w:eastAsia="Times New Roman" w:cstheme="minorHAnsi"/>
          <w:sz w:val="24"/>
          <w:szCs w:val="24"/>
        </w:rPr>
        <w:t xml:space="preserve">IRI </w:t>
      </w:r>
      <w:r w:rsidRPr="007C7736">
        <w:rPr>
          <w:rFonts w:eastAsia="Times New Roman" w:cstheme="minorHAnsi"/>
          <w:sz w:val="24"/>
          <w:szCs w:val="24"/>
        </w:rPr>
        <w:t>members: this will be in addition to the complimentary registrations you receive in your annual membership benefits) </w:t>
      </w:r>
    </w:p>
    <w:p w14:paraId="196C1545" w14:textId="77777777" w:rsidR="006A5762" w:rsidRDefault="006A5762" w:rsidP="006A5762">
      <w:pPr>
        <w:spacing w:after="0" w:line="240" w:lineRule="auto"/>
        <w:textAlignment w:val="baseline"/>
        <w:rPr>
          <w:rFonts w:eastAsia="Times New Roman" w:cstheme="minorHAnsi"/>
          <w:sz w:val="24"/>
          <w:szCs w:val="24"/>
        </w:rPr>
      </w:pPr>
    </w:p>
    <w:p w14:paraId="24BEF6CF" w14:textId="4C7E03FE" w:rsidR="007C7736" w:rsidRPr="007C7736" w:rsidRDefault="007C7736" w:rsidP="006A5762">
      <w:pPr>
        <w:spacing w:after="0" w:line="240" w:lineRule="auto"/>
        <w:textAlignment w:val="baseline"/>
        <w:rPr>
          <w:rFonts w:eastAsia="Times New Roman" w:cstheme="minorHAnsi"/>
          <w:sz w:val="24"/>
          <w:szCs w:val="24"/>
        </w:rPr>
      </w:pPr>
      <w:r w:rsidRPr="007C7736">
        <w:rPr>
          <w:rFonts w:eastAsia="Times New Roman" w:cstheme="minorHAnsi"/>
          <w:sz w:val="24"/>
          <w:szCs w:val="24"/>
        </w:rPr>
        <w:t>Speakers may be asked to convert conference presentation into a journal manuscript for IRI’s journal, </w:t>
      </w:r>
      <w:r w:rsidRPr="007C7736">
        <w:rPr>
          <w:rFonts w:eastAsia="Times New Roman" w:cstheme="minorHAnsi"/>
          <w:i/>
          <w:iCs/>
          <w:sz w:val="24"/>
          <w:szCs w:val="24"/>
        </w:rPr>
        <w:t>Research-Technology Management</w:t>
      </w:r>
      <w:r w:rsidRPr="007C7736">
        <w:rPr>
          <w:rFonts w:eastAsia="Times New Roman" w:cstheme="minorHAnsi"/>
          <w:sz w:val="24"/>
          <w:szCs w:val="24"/>
        </w:rPr>
        <w:t> </w:t>
      </w:r>
    </w:p>
    <w:p w14:paraId="4D0F2E34" w14:textId="77777777" w:rsidR="007C7736" w:rsidRPr="007C7736" w:rsidRDefault="007C7736" w:rsidP="007C7736">
      <w:pPr>
        <w:spacing w:after="0" w:line="240" w:lineRule="auto"/>
        <w:textAlignment w:val="baseline"/>
        <w:rPr>
          <w:rFonts w:eastAsia="Times New Roman" w:cstheme="minorHAnsi"/>
          <w:sz w:val="18"/>
          <w:szCs w:val="18"/>
        </w:rPr>
      </w:pPr>
      <w:r w:rsidRPr="007C7736">
        <w:rPr>
          <w:rFonts w:eastAsia="Times New Roman" w:cstheme="minorHAnsi"/>
          <w:sz w:val="24"/>
          <w:szCs w:val="24"/>
        </w:rPr>
        <w:t> </w:t>
      </w:r>
    </w:p>
    <w:p w14:paraId="3B4D31F0" w14:textId="77777777" w:rsidR="001A54B0" w:rsidRDefault="001A54B0" w:rsidP="007C7736">
      <w:pPr>
        <w:spacing w:after="0" w:line="240" w:lineRule="auto"/>
        <w:jc w:val="center"/>
        <w:textAlignment w:val="baseline"/>
        <w:rPr>
          <w:rFonts w:eastAsia="Times New Roman" w:cstheme="minorHAnsi"/>
          <w:b/>
          <w:bCs/>
          <w:sz w:val="32"/>
          <w:szCs w:val="32"/>
        </w:rPr>
      </w:pPr>
    </w:p>
    <w:p w14:paraId="0153E4F7" w14:textId="77777777" w:rsidR="00786283" w:rsidRDefault="00786283" w:rsidP="007C7736">
      <w:pPr>
        <w:spacing w:after="0" w:line="240" w:lineRule="auto"/>
        <w:jc w:val="center"/>
        <w:textAlignment w:val="baseline"/>
        <w:rPr>
          <w:rFonts w:eastAsia="Times New Roman" w:cstheme="minorHAnsi"/>
          <w:b/>
          <w:bCs/>
          <w:sz w:val="36"/>
          <w:szCs w:val="36"/>
        </w:rPr>
      </w:pPr>
    </w:p>
    <w:p w14:paraId="5A6C53E9" w14:textId="09D667AC" w:rsidR="007C7736" w:rsidRPr="001A54B0" w:rsidRDefault="007C7736" w:rsidP="007C7736">
      <w:pPr>
        <w:spacing w:after="0" w:line="240" w:lineRule="auto"/>
        <w:jc w:val="center"/>
        <w:textAlignment w:val="baseline"/>
        <w:rPr>
          <w:rFonts w:eastAsia="Times New Roman" w:cstheme="minorHAnsi"/>
          <w:sz w:val="20"/>
          <w:szCs w:val="20"/>
        </w:rPr>
      </w:pPr>
      <w:r w:rsidRPr="001A54B0">
        <w:rPr>
          <w:rFonts w:eastAsia="Times New Roman" w:cstheme="minorHAnsi"/>
          <w:b/>
          <w:bCs/>
          <w:sz w:val="36"/>
          <w:szCs w:val="36"/>
        </w:rPr>
        <w:t xml:space="preserve">All proposals are due </w:t>
      </w:r>
      <w:r w:rsidR="00D76D94">
        <w:rPr>
          <w:rFonts w:eastAsia="Times New Roman" w:cstheme="minorHAnsi"/>
          <w:b/>
          <w:bCs/>
          <w:sz w:val="36"/>
          <w:szCs w:val="36"/>
        </w:rPr>
        <w:t xml:space="preserve">by 11:59pm ET November </w:t>
      </w:r>
      <w:r w:rsidR="00FA77A4">
        <w:rPr>
          <w:rFonts w:eastAsia="Times New Roman" w:cstheme="minorHAnsi"/>
          <w:b/>
          <w:bCs/>
          <w:sz w:val="36"/>
          <w:szCs w:val="36"/>
        </w:rPr>
        <w:t>9</w:t>
      </w:r>
      <w:r w:rsidR="00D76D94">
        <w:rPr>
          <w:rFonts w:eastAsia="Times New Roman" w:cstheme="minorHAnsi"/>
          <w:b/>
          <w:bCs/>
          <w:sz w:val="36"/>
          <w:szCs w:val="36"/>
        </w:rPr>
        <w:t>, 2022</w:t>
      </w:r>
      <w:r w:rsidRPr="001A54B0">
        <w:rPr>
          <w:rFonts w:eastAsia="Times New Roman" w:cstheme="minorHAnsi"/>
          <w:sz w:val="36"/>
          <w:szCs w:val="36"/>
        </w:rPr>
        <w:t> </w:t>
      </w:r>
    </w:p>
    <w:p w14:paraId="08DBF561" w14:textId="77777777" w:rsidR="007C7736" w:rsidRPr="001A54B0" w:rsidRDefault="007C7736" w:rsidP="007C7736">
      <w:pPr>
        <w:spacing w:after="0" w:line="240" w:lineRule="auto"/>
        <w:textAlignment w:val="baseline"/>
        <w:rPr>
          <w:rFonts w:eastAsia="Times New Roman" w:cstheme="minorHAnsi"/>
          <w:sz w:val="20"/>
          <w:szCs w:val="20"/>
        </w:rPr>
      </w:pPr>
      <w:r w:rsidRPr="001A54B0">
        <w:rPr>
          <w:rFonts w:eastAsia="Times New Roman" w:cstheme="minorHAnsi"/>
          <w:sz w:val="28"/>
          <w:szCs w:val="28"/>
        </w:rPr>
        <w:t> </w:t>
      </w:r>
    </w:p>
    <w:p w14:paraId="282F3710" w14:textId="165DF192" w:rsidR="00D76D94" w:rsidRDefault="007C7736" w:rsidP="007C7736">
      <w:pPr>
        <w:spacing w:after="0" w:line="240" w:lineRule="auto"/>
        <w:textAlignment w:val="baseline"/>
        <w:rPr>
          <w:rFonts w:eastAsia="Times New Roman" w:cstheme="minorHAnsi"/>
          <w:sz w:val="28"/>
          <w:szCs w:val="28"/>
        </w:rPr>
      </w:pPr>
      <w:r w:rsidRPr="001A54B0">
        <w:rPr>
          <w:rFonts w:eastAsia="Times New Roman" w:cstheme="minorHAnsi"/>
          <w:sz w:val="28"/>
          <w:szCs w:val="28"/>
        </w:rPr>
        <w:t xml:space="preserve">If you have questions regarding these policies and procedures or the submission process, please contact Mallory </w:t>
      </w:r>
      <w:r w:rsidR="00D76D94">
        <w:rPr>
          <w:rFonts w:eastAsia="Times New Roman" w:cstheme="minorHAnsi"/>
          <w:sz w:val="28"/>
          <w:szCs w:val="28"/>
        </w:rPr>
        <w:t>Smith (</w:t>
      </w:r>
      <w:hyperlink r:id="rId9" w:history="1">
        <w:r w:rsidR="00D76D94" w:rsidRPr="005026F1">
          <w:rPr>
            <w:rStyle w:val="Hyperlink"/>
            <w:rFonts w:eastAsia="Times New Roman" w:cstheme="minorHAnsi"/>
            <w:sz w:val="28"/>
            <w:szCs w:val="28"/>
          </w:rPr>
          <w:t>msmith@nam.org</w:t>
        </w:r>
      </w:hyperlink>
      <w:r w:rsidR="00D76D94">
        <w:rPr>
          <w:rFonts w:eastAsia="Times New Roman" w:cstheme="minorHAnsi"/>
          <w:sz w:val="28"/>
          <w:szCs w:val="28"/>
        </w:rPr>
        <w:t>)</w:t>
      </w:r>
    </w:p>
    <w:p w14:paraId="212D96CE" w14:textId="6BF3492B" w:rsidR="007C7736" w:rsidRPr="00D76D94" w:rsidRDefault="007C7736" w:rsidP="007C7736">
      <w:pPr>
        <w:spacing w:after="0" w:line="240" w:lineRule="auto"/>
        <w:textAlignment w:val="baseline"/>
        <w:rPr>
          <w:rFonts w:eastAsia="Times New Roman" w:cstheme="minorHAnsi"/>
          <w:color w:val="4472C4" w:themeColor="accent1"/>
          <w:sz w:val="20"/>
          <w:szCs w:val="20"/>
        </w:rPr>
      </w:pPr>
      <w:r w:rsidRPr="001A54B0">
        <w:rPr>
          <w:rFonts w:eastAsia="Times New Roman" w:cstheme="minorHAnsi"/>
          <w:color w:val="4472C4" w:themeColor="accent1"/>
          <w:sz w:val="28"/>
          <w:szCs w:val="28"/>
        </w:rPr>
        <w:t> </w:t>
      </w:r>
      <w:r w:rsidRPr="001A54B0">
        <w:rPr>
          <w:rFonts w:eastAsia="Times New Roman" w:cstheme="minorHAnsi"/>
          <w:sz w:val="28"/>
          <w:szCs w:val="28"/>
        </w:rPr>
        <w:t> </w:t>
      </w:r>
    </w:p>
    <w:p w14:paraId="7E37A380" w14:textId="77777777" w:rsidR="007C7736" w:rsidRPr="00630109" w:rsidRDefault="007C7736" w:rsidP="00A84F01">
      <w:pPr>
        <w:rPr>
          <w:rFonts w:cstheme="minorHAnsi"/>
        </w:rPr>
      </w:pPr>
    </w:p>
    <w:p w14:paraId="2E4D6EAF" w14:textId="679EEC68" w:rsidR="00F1341B" w:rsidRPr="00630109" w:rsidRDefault="00F1341B" w:rsidP="000831B4">
      <w:pPr>
        <w:rPr>
          <w:rFonts w:cstheme="minorHAnsi"/>
        </w:rPr>
      </w:pPr>
    </w:p>
    <w:sectPr w:rsidR="00F1341B" w:rsidRPr="00630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F0"/>
    <w:multiLevelType w:val="hybridMultilevel"/>
    <w:tmpl w:val="E8209766"/>
    <w:lvl w:ilvl="0" w:tplc="1B7004D0">
      <w:start w:val="2023"/>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84946"/>
    <w:multiLevelType w:val="multilevel"/>
    <w:tmpl w:val="B36E1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97D3F"/>
    <w:multiLevelType w:val="multilevel"/>
    <w:tmpl w:val="77BCD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602F3"/>
    <w:multiLevelType w:val="multilevel"/>
    <w:tmpl w:val="A20888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345AA"/>
    <w:multiLevelType w:val="multilevel"/>
    <w:tmpl w:val="C1B4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47B4"/>
    <w:multiLevelType w:val="multilevel"/>
    <w:tmpl w:val="208E4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B1F62"/>
    <w:multiLevelType w:val="hybridMultilevel"/>
    <w:tmpl w:val="64C682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013532F"/>
    <w:multiLevelType w:val="multilevel"/>
    <w:tmpl w:val="093472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3C5B6B"/>
    <w:multiLevelType w:val="hybridMultilevel"/>
    <w:tmpl w:val="83E6979A"/>
    <w:lvl w:ilvl="0" w:tplc="52D4E6EA">
      <w:start w:val="1"/>
      <w:numFmt w:val="decimal"/>
      <w:lvlText w:val="%1."/>
      <w:lvlJc w:val="left"/>
      <w:pPr>
        <w:ind w:left="63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A57AE"/>
    <w:multiLevelType w:val="multilevel"/>
    <w:tmpl w:val="CB46F0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87536"/>
    <w:multiLevelType w:val="multilevel"/>
    <w:tmpl w:val="E5160596"/>
    <w:lvl w:ilvl="0">
      <w:start w:val="4"/>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1E3F112E"/>
    <w:multiLevelType w:val="hybridMultilevel"/>
    <w:tmpl w:val="62663D22"/>
    <w:lvl w:ilvl="0" w:tplc="AA02ACEC">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F0254"/>
    <w:multiLevelType w:val="multilevel"/>
    <w:tmpl w:val="E056C9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D71D9"/>
    <w:multiLevelType w:val="multilevel"/>
    <w:tmpl w:val="A22E3D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487796A"/>
    <w:multiLevelType w:val="multilevel"/>
    <w:tmpl w:val="3856C8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4E52AD"/>
    <w:multiLevelType w:val="multilevel"/>
    <w:tmpl w:val="FEA6C8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AC6729"/>
    <w:multiLevelType w:val="hybridMultilevel"/>
    <w:tmpl w:val="25E04EC4"/>
    <w:lvl w:ilvl="0" w:tplc="64069B4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F12767"/>
    <w:multiLevelType w:val="multilevel"/>
    <w:tmpl w:val="C46876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B50475A"/>
    <w:multiLevelType w:val="multilevel"/>
    <w:tmpl w:val="F41C9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FC1E5A"/>
    <w:multiLevelType w:val="hybridMultilevel"/>
    <w:tmpl w:val="095A0BDE"/>
    <w:lvl w:ilvl="0" w:tplc="875C6080">
      <w:start w:val="20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739EC"/>
    <w:multiLevelType w:val="multilevel"/>
    <w:tmpl w:val="921E2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925B67"/>
    <w:multiLevelType w:val="multilevel"/>
    <w:tmpl w:val="916682F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9B757AC"/>
    <w:multiLevelType w:val="multilevel"/>
    <w:tmpl w:val="2FD80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6749BF"/>
    <w:multiLevelType w:val="hybridMultilevel"/>
    <w:tmpl w:val="864204A4"/>
    <w:lvl w:ilvl="0" w:tplc="D0F844EC">
      <w:start w:val="6"/>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A4F59"/>
    <w:multiLevelType w:val="hybridMultilevel"/>
    <w:tmpl w:val="F0A6C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83DA1"/>
    <w:multiLevelType w:val="multilevel"/>
    <w:tmpl w:val="1CA65FE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07766A2"/>
    <w:multiLevelType w:val="multilevel"/>
    <w:tmpl w:val="4928DF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2630C7B"/>
    <w:multiLevelType w:val="multilevel"/>
    <w:tmpl w:val="EC0E74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065CFA"/>
    <w:multiLevelType w:val="hybridMultilevel"/>
    <w:tmpl w:val="80B40222"/>
    <w:lvl w:ilvl="0" w:tplc="EE4C8E0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E2F8E"/>
    <w:multiLevelType w:val="multilevel"/>
    <w:tmpl w:val="0B28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1B3FA9"/>
    <w:multiLevelType w:val="hybridMultilevel"/>
    <w:tmpl w:val="8B826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AA3CAF"/>
    <w:multiLevelType w:val="multilevel"/>
    <w:tmpl w:val="98E4D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A7306C"/>
    <w:multiLevelType w:val="hybridMultilevel"/>
    <w:tmpl w:val="962CC4DC"/>
    <w:lvl w:ilvl="0" w:tplc="875C6080">
      <w:start w:val="202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2D7983"/>
    <w:multiLevelType w:val="multilevel"/>
    <w:tmpl w:val="DEA01D2C"/>
    <w:lvl w:ilvl="0">
      <w:start w:val="1"/>
      <w:numFmt w:val="decimal"/>
      <w:lvlText w:val="%1."/>
      <w:lvlJc w:val="left"/>
      <w:pPr>
        <w:tabs>
          <w:tab w:val="num" w:pos="1260"/>
        </w:tabs>
        <w:ind w:left="1260" w:hanging="360"/>
      </w:pPr>
    </w:lvl>
    <w:lvl w:ilvl="1">
      <w:start w:val="2023"/>
      <w:numFmt w:val="bullet"/>
      <w:lvlText w:val=""/>
      <w:lvlJc w:val="left"/>
      <w:pPr>
        <w:ind w:left="1980" w:hanging="360"/>
      </w:pPr>
      <w:rPr>
        <w:rFonts w:ascii="Symbol" w:eastAsiaTheme="minorHAnsi" w:hAnsi="Symbol" w:cstheme="minorBidi" w:hint="default"/>
      </w:rPr>
    </w:lvl>
    <w:lvl w:ilvl="2">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34" w15:restartNumberingAfterBreak="0">
    <w:nsid w:val="5C851C17"/>
    <w:multiLevelType w:val="hybridMultilevel"/>
    <w:tmpl w:val="A3265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2759DC"/>
    <w:multiLevelType w:val="multilevel"/>
    <w:tmpl w:val="3B72FB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FD82ED3"/>
    <w:multiLevelType w:val="hybridMultilevel"/>
    <w:tmpl w:val="BF2A695A"/>
    <w:lvl w:ilvl="0" w:tplc="5CAA76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7099F"/>
    <w:multiLevelType w:val="multilevel"/>
    <w:tmpl w:val="865E58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8C4840"/>
    <w:multiLevelType w:val="multilevel"/>
    <w:tmpl w:val="0FB86C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D3132B7"/>
    <w:multiLevelType w:val="multilevel"/>
    <w:tmpl w:val="AF84E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8D479C"/>
    <w:multiLevelType w:val="hybridMultilevel"/>
    <w:tmpl w:val="6C14D8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C21645"/>
    <w:multiLevelType w:val="multilevel"/>
    <w:tmpl w:val="349CD5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2C7944"/>
    <w:multiLevelType w:val="multilevel"/>
    <w:tmpl w:val="D3CA6D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A61FF4"/>
    <w:multiLevelType w:val="multilevel"/>
    <w:tmpl w:val="1B86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2578970">
    <w:abstractNumId w:val="30"/>
  </w:num>
  <w:num w:numId="2" w16cid:durableId="1083453304">
    <w:abstractNumId w:val="36"/>
  </w:num>
  <w:num w:numId="3" w16cid:durableId="628050139">
    <w:abstractNumId w:val="16"/>
  </w:num>
  <w:num w:numId="4" w16cid:durableId="1807776822">
    <w:abstractNumId w:val="34"/>
  </w:num>
  <w:num w:numId="5" w16cid:durableId="2060592078">
    <w:abstractNumId w:val="40"/>
  </w:num>
  <w:num w:numId="6" w16cid:durableId="1505785462">
    <w:abstractNumId w:val="28"/>
  </w:num>
  <w:num w:numId="7" w16cid:durableId="1052777474">
    <w:abstractNumId w:val="33"/>
  </w:num>
  <w:num w:numId="8" w16cid:durableId="961612608">
    <w:abstractNumId w:val="7"/>
  </w:num>
  <w:num w:numId="9" w16cid:durableId="624433059">
    <w:abstractNumId w:val="27"/>
  </w:num>
  <w:num w:numId="10" w16cid:durableId="1163550853">
    <w:abstractNumId w:val="17"/>
  </w:num>
  <w:num w:numId="11" w16cid:durableId="1089079773">
    <w:abstractNumId w:val="5"/>
  </w:num>
  <w:num w:numId="12" w16cid:durableId="125318990">
    <w:abstractNumId w:val="20"/>
  </w:num>
  <w:num w:numId="13" w16cid:durableId="645278489">
    <w:abstractNumId w:val="42"/>
  </w:num>
  <w:num w:numId="14" w16cid:durableId="223151635">
    <w:abstractNumId w:val="37"/>
  </w:num>
  <w:num w:numId="15" w16cid:durableId="1271859563">
    <w:abstractNumId w:val="2"/>
  </w:num>
  <w:num w:numId="16" w16cid:durableId="952398060">
    <w:abstractNumId w:val="35"/>
  </w:num>
  <w:num w:numId="17" w16cid:durableId="127432882">
    <w:abstractNumId w:val="14"/>
  </w:num>
  <w:num w:numId="18" w16cid:durableId="1569657609">
    <w:abstractNumId w:val="26"/>
  </w:num>
  <w:num w:numId="19" w16cid:durableId="1662155737">
    <w:abstractNumId w:val="10"/>
  </w:num>
  <w:num w:numId="20" w16cid:durableId="239364559">
    <w:abstractNumId w:val="25"/>
  </w:num>
  <w:num w:numId="21" w16cid:durableId="304823858">
    <w:abstractNumId w:val="38"/>
  </w:num>
  <w:num w:numId="22" w16cid:durableId="606155567">
    <w:abstractNumId w:val="13"/>
  </w:num>
  <w:num w:numId="23" w16cid:durableId="1375084040">
    <w:abstractNumId w:val="21"/>
  </w:num>
  <w:num w:numId="24" w16cid:durableId="1957910177">
    <w:abstractNumId w:val="31"/>
  </w:num>
  <w:num w:numId="25" w16cid:durableId="1434133088">
    <w:abstractNumId w:val="29"/>
  </w:num>
  <w:num w:numId="26" w16cid:durableId="282149879">
    <w:abstractNumId w:val="4"/>
  </w:num>
  <w:num w:numId="27" w16cid:durableId="37629898">
    <w:abstractNumId w:val="43"/>
  </w:num>
  <w:num w:numId="28" w16cid:durableId="1031345586">
    <w:abstractNumId w:val="39"/>
  </w:num>
  <w:num w:numId="29" w16cid:durableId="767892521">
    <w:abstractNumId w:val="1"/>
  </w:num>
  <w:num w:numId="30" w16cid:durableId="87586646">
    <w:abstractNumId w:val="41"/>
  </w:num>
  <w:num w:numId="31" w16cid:durableId="122115977">
    <w:abstractNumId w:val="22"/>
  </w:num>
  <w:num w:numId="32" w16cid:durableId="417482179">
    <w:abstractNumId w:val="18"/>
  </w:num>
  <w:num w:numId="33" w16cid:durableId="1402830205">
    <w:abstractNumId w:val="12"/>
  </w:num>
  <w:num w:numId="34" w16cid:durableId="275600720">
    <w:abstractNumId w:val="9"/>
  </w:num>
  <w:num w:numId="35" w16cid:durableId="183642207">
    <w:abstractNumId w:val="15"/>
  </w:num>
  <w:num w:numId="36" w16cid:durableId="523133730">
    <w:abstractNumId w:val="3"/>
  </w:num>
  <w:num w:numId="37" w16cid:durableId="705058468">
    <w:abstractNumId w:val="24"/>
  </w:num>
  <w:num w:numId="38" w16cid:durableId="224492200">
    <w:abstractNumId w:val="23"/>
  </w:num>
  <w:num w:numId="39" w16cid:durableId="1009678901">
    <w:abstractNumId w:val="8"/>
  </w:num>
  <w:num w:numId="40" w16cid:durableId="1517038149">
    <w:abstractNumId w:val="32"/>
  </w:num>
  <w:num w:numId="41" w16cid:durableId="1063021905">
    <w:abstractNumId w:val="19"/>
  </w:num>
  <w:num w:numId="42" w16cid:durableId="1957447259">
    <w:abstractNumId w:val="11"/>
  </w:num>
  <w:num w:numId="43" w16cid:durableId="325523660">
    <w:abstractNumId w:val="0"/>
  </w:num>
  <w:num w:numId="44" w16cid:durableId="1044719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17"/>
    <w:rsid w:val="00024DE0"/>
    <w:rsid w:val="000270E3"/>
    <w:rsid w:val="000607E3"/>
    <w:rsid w:val="00067A10"/>
    <w:rsid w:val="0008209A"/>
    <w:rsid w:val="000831B4"/>
    <w:rsid w:val="00090476"/>
    <w:rsid w:val="000C293F"/>
    <w:rsid w:val="000D05DB"/>
    <w:rsid w:val="000D37B7"/>
    <w:rsid w:val="000E3C8B"/>
    <w:rsid w:val="0013012D"/>
    <w:rsid w:val="00131067"/>
    <w:rsid w:val="00136845"/>
    <w:rsid w:val="00151679"/>
    <w:rsid w:val="00157111"/>
    <w:rsid w:val="0016120E"/>
    <w:rsid w:val="00162C74"/>
    <w:rsid w:val="00166134"/>
    <w:rsid w:val="00197696"/>
    <w:rsid w:val="001A26BD"/>
    <w:rsid w:val="001A3796"/>
    <w:rsid w:val="001A54B0"/>
    <w:rsid w:val="001B485D"/>
    <w:rsid w:val="001B7E31"/>
    <w:rsid w:val="001D313C"/>
    <w:rsid w:val="001E7918"/>
    <w:rsid w:val="001F27EB"/>
    <w:rsid w:val="00230DAA"/>
    <w:rsid w:val="002362FB"/>
    <w:rsid w:val="00236C2A"/>
    <w:rsid w:val="0025439A"/>
    <w:rsid w:val="00254C99"/>
    <w:rsid w:val="00256A76"/>
    <w:rsid w:val="00263D42"/>
    <w:rsid w:val="00285C24"/>
    <w:rsid w:val="002A206F"/>
    <w:rsid w:val="002A4128"/>
    <w:rsid w:val="002B22C8"/>
    <w:rsid w:val="002C0BDC"/>
    <w:rsid w:val="002C5BAC"/>
    <w:rsid w:val="002C660A"/>
    <w:rsid w:val="002E10C6"/>
    <w:rsid w:val="002F6B68"/>
    <w:rsid w:val="00300714"/>
    <w:rsid w:val="0030078C"/>
    <w:rsid w:val="00310AC5"/>
    <w:rsid w:val="00361FDB"/>
    <w:rsid w:val="003815E8"/>
    <w:rsid w:val="00382141"/>
    <w:rsid w:val="003842DC"/>
    <w:rsid w:val="00394BAC"/>
    <w:rsid w:val="003A218D"/>
    <w:rsid w:val="003A35D3"/>
    <w:rsid w:val="003C07D9"/>
    <w:rsid w:val="003C455B"/>
    <w:rsid w:val="003C5125"/>
    <w:rsid w:val="003F10BD"/>
    <w:rsid w:val="003F51C5"/>
    <w:rsid w:val="004231AA"/>
    <w:rsid w:val="0043021A"/>
    <w:rsid w:val="00441403"/>
    <w:rsid w:val="0044552C"/>
    <w:rsid w:val="004A2856"/>
    <w:rsid w:val="004A3FD0"/>
    <w:rsid w:val="004A553D"/>
    <w:rsid w:val="004A7E72"/>
    <w:rsid w:val="004B2328"/>
    <w:rsid w:val="004D709A"/>
    <w:rsid w:val="004F280F"/>
    <w:rsid w:val="004F6CF8"/>
    <w:rsid w:val="004F7884"/>
    <w:rsid w:val="004F7970"/>
    <w:rsid w:val="00504715"/>
    <w:rsid w:val="00511E32"/>
    <w:rsid w:val="0052006B"/>
    <w:rsid w:val="00526A6F"/>
    <w:rsid w:val="00534B5F"/>
    <w:rsid w:val="0055202A"/>
    <w:rsid w:val="00561625"/>
    <w:rsid w:val="005619E2"/>
    <w:rsid w:val="0056239F"/>
    <w:rsid w:val="0057069F"/>
    <w:rsid w:val="005711F8"/>
    <w:rsid w:val="0058011C"/>
    <w:rsid w:val="005834A0"/>
    <w:rsid w:val="00591E7F"/>
    <w:rsid w:val="00593CA1"/>
    <w:rsid w:val="005B3737"/>
    <w:rsid w:val="005C2A49"/>
    <w:rsid w:val="005C5371"/>
    <w:rsid w:val="005D144C"/>
    <w:rsid w:val="005D5FC6"/>
    <w:rsid w:val="005E3FD9"/>
    <w:rsid w:val="005F5F40"/>
    <w:rsid w:val="005F71D4"/>
    <w:rsid w:val="00630109"/>
    <w:rsid w:val="006411B3"/>
    <w:rsid w:val="0065681A"/>
    <w:rsid w:val="00661596"/>
    <w:rsid w:val="0067009C"/>
    <w:rsid w:val="00673959"/>
    <w:rsid w:val="0068565D"/>
    <w:rsid w:val="006913BA"/>
    <w:rsid w:val="00692416"/>
    <w:rsid w:val="00694AE2"/>
    <w:rsid w:val="006A22A3"/>
    <w:rsid w:val="006A33B8"/>
    <w:rsid w:val="006A5762"/>
    <w:rsid w:val="006B6C53"/>
    <w:rsid w:val="006C695D"/>
    <w:rsid w:val="006D3A67"/>
    <w:rsid w:val="006D67E1"/>
    <w:rsid w:val="006D6E36"/>
    <w:rsid w:val="006E1608"/>
    <w:rsid w:val="007133CE"/>
    <w:rsid w:val="0071429A"/>
    <w:rsid w:val="00750C53"/>
    <w:rsid w:val="00757DAB"/>
    <w:rsid w:val="00780BA5"/>
    <w:rsid w:val="00785301"/>
    <w:rsid w:val="00786283"/>
    <w:rsid w:val="00792CFB"/>
    <w:rsid w:val="007940A8"/>
    <w:rsid w:val="007946B1"/>
    <w:rsid w:val="007A6D9B"/>
    <w:rsid w:val="007B2C8C"/>
    <w:rsid w:val="007B358F"/>
    <w:rsid w:val="007C4204"/>
    <w:rsid w:val="007C7736"/>
    <w:rsid w:val="007D0948"/>
    <w:rsid w:val="007D4FB6"/>
    <w:rsid w:val="007E31EE"/>
    <w:rsid w:val="007E6D1B"/>
    <w:rsid w:val="00800288"/>
    <w:rsid w:val="00804948"/>
    <w:rsid w:val="00807849"/>
    <w:rsid w:val="00810267"/>
    <w:rsid w:val="008138F4"/>
    <w:rsid w:val="008823BC"/>
    <w:rsid w:val="008A403C"/>
    <w:rsid w:val="008A6685"/>
    <w:rsid w:val="008B7689"/>
    <w:rsid w:val="008C259D"/>
    <w:rsid w:val="008C64D5"/>
    <w:rsid w:val="008D0858"/>
    <w:rsid w:val="008D678D"/>
    <w:rsid w:val="008E0293"/>
    <w:rsid w:val="008E2561"/>
    <w:rsid w:val="008F47A9"/>
    <w:rsid w:val="00900A86"/>
    <w:rsid w:val="00907069"/>
    <w:rsid w:val="009072B8"/>
    <w:rsid w:val="00913FF0"/>
    <w:rsid w:val="009145A4"/>
    <w:rsid w:val="00941628"/>
    <w:rsid w:val="00947F1F"/>
    <w:rsid w:val="00956354"/>
    <w:rsid w:val="0096408E"/>
    <w:rsid w:val="00967750"/>
    <w:rsid w:val="00973D27"/>
    <w:rsid w:val="00994E57"/>
    <w:rsid w:val="00996573"/>
    <w:rsid w:val="00997E72"/>
    <w:rsid w:val="009B274D"/>
    <w:rsid w:val="009C0BFD"/>
    <w:rsid w:val="009C3BF6"/>
    <w:rsid w:val="009C483C"/>
    <w:rsid w:val="009C77D1"/>
    <w:rsid w:val="009F1F1C"/>
    <w:rsid w:val="009F27EC"/>
    <w:rsid w:val="00A007DB"/>
    <w:rsid w:val="00A00885"/>
    <w:rsid w:val="00A047A5"/>
    <w:rsid w:val="00A344D6"/>
    <w:rsid w:val="00A41C05"/>
    <w:rsid w:val="00A4341C"/>
    <w:rsid w:val="00A4597E"/>
    <w:rsid w:val="00A5280C"/>
    <w:rsid w:val="00A5381F"/>
    <w:rsid w:val="00A63998"/>
    <w:rsid w:val="00A66A2A"/>
    <w:rsid w:val="00A84F01"/>
    <w:rsid w:val="00A93452"/>
    <w:rsid w:val="00AA17B7"/>
    <w:rsid w:val="00AB4E14"/>
    <w:rsid w:val="00AC2037"/>
    <w:rsid w:val="00AE18A7"/>
    <w:rsid w:val="00AF3AED"/>
    <w:rsid w:val="00B11596"/>
    <w:rsid w:val="00B26894"/>
    <w:rsid w:val="00B26B8C"/>
    <w:rsid w:val="00B34A79"/>
    <w:rsid w:val="00B52CBB"/>
    <w:rsid w:val="00B67262"/>
    <w:rsid w:val="00B826D5"/>
    <w:rsid w:val="00B8436D"/>
    <w:rsid w:val="00BA69E5"/>
    <w:rsid w:val="00BB06CB"/>
    <w:rsid w:val="00BE0316"/>
    <w:rsid w:val="00BE19FF"/>
    <w:rsid w:val="00BE5EAB"/>
    <w:rsid w:val="00C14FA0"/>
    <w:rsid w:val="00C24EF4"/>
    <w:rsid w:val="00C30BAE"/>
    <w:rsid w:val="00C35E5E"/>
    <w:rsid w:val="00C4680D"/>
    <w:rsid w:val="00C5612E"/>
    <w:rsid w:val="00C73109"/>
    <w:rsid w:val="00C9316E"/>
    <w:rsid w:val="00C94D5E"/>
    <w:rsid w:val="00CA4278"/>
    <w:rsid w:val="00CC71D9"/>
    <w:rsid w:val="00CE5013"/>
    <w:rsid w:val="00CE6A17"/>
    <w:rsid w:val="00D00FFD"/>
    <w:rsid w:val="00D14608"/>
    <w:rsid w:val="00D256A0"/>
    <w:rsid w:val="00D26BCF"/>
    <w:rsid w:val="00D301B8"/>
    <w:rsid w:val="00D33D12"/>
    <w:rsid w:val="00D63031"/>
    <w:rsid w:val="00D715B2"/>
    <w:rsid w:val="00D76D94"/>
    <w:rsid w:val="00D8789D"/>
    <w:rsid w:val="00D90F85"/>
    <w:rsid w:val="00DA5026"/>
    <w:rsid w:val="00DA606B"/>
    <w:rsid w:val="00DA74B0"/>
    <w:rsid w:val="00DB0FF6"/>
    <w:rsid w:val="00DB6A60"/>
    <w:rsid w:val="00DD6A8B"/>
    <w:rsid w:val="00DE2162"/>
    <w:rsid w:val="00DE643E"/>
    <w:rsid w:val="00DE6B5F"/>
    <w:rsid w:val="00DF507E"/>
    <w:rsid w:val="00E0482D"/>
    <w:rsid w:val="00E17B30"/>
    <w:rsid w:val="00E25EC9"/>
    <w:rsid w:val="00E27869"/>
    <w:rsid w:val="00E27AEB"/>
    <w:rsid w:val="00E3259F"/>
    <w:rsid w:val="00E40A4E"/>
    <w:rsid w:val="00E66F04"/>
    <w:rsid w:val="00E95A44"/>
    <w:rsid w:val="00EA23D5"/>
    <w:rsid w:val="00EC2D72"/>
    <w:rsid w:val="00EC7DE3"/>
    <w:rsid w:val="00ED7ECE"/>
    <w:rsid w:val="00EE4FC1"/>
    <w:rsid w:val="00EF2FB2"/>
    <w:rsid w:val="00EF3A81"/>
    <w:rsid w:val="00F00AB8"/>
    <w:rsid w:val="00F05682"/>
    <w:rsid w:val="00F06F64"/>
    <w:rsid w:val="00F100B2"/>
    <w:rsid w:val="00F1341B"/>
    <w:rsid w:val="00F147E6"/>
    <w:rsid w:val="00F17393"/>
    <w:rsid w:val="00F219EC"/>
    <w:rsid w:val="00F353A7"/>
    <w:rsid w:val="00F402F0"/>
    <w:rsid w:val="00F4595A"/>
    <w:rsid w:val="00F46117"/>
    <w:rsid w:val="00F5558C"/>
    <w:rsid w:val="00F81725"/>
    <w:rsid w:val="00F8743D"/>
    <w:rsid w:val="00FA77A4"/>
    <w:rsid w:val="00FB098B"/>
    <w:rsid w:val="00FB72F9"/>
    <w:rsid w:val="00FC6AE4"/>
    <w:rsid w:val="00FD3A9D"/>
    <w:rsid w:val="00FD5EBC"/>
    <w:rsid w:val="00FE4F96"/>
    <w:rsid w:val="00FF3058"/>
    <w:rsid w:val="00FF53B9"/>
    <w:rsid w:val="00F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F24C"/>
  <w15:chartTrackingRefBased/>
  <w15:docId w15:val="{20F01EE3-5B79-434B-91D0-50737AC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BAC"/>
    <w:pPr>
      <w:ind w:left="720"/>
      <w:contextualSpacing/>
    </w:pPr>
  </w:style>
  <w:style w:type="paragraph" w:customStyle="1" w:styleId="paragraph">
    <w:name w:val="paragraph"/>
    <w:basedOn w:val="Normal"/>
    <w:rsid w:val="00A84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4F01"/>
  </w:style>
  <w:style w:type="character" w:customStyle="1" w:styleId="eop">
    <w:name w:val="eop"/>
    <w:basedOn w:val="DefaultParagraphFont"/>
    <w:rsid w:val="00A84F01"/>
  </w:style>
  <w:style w:type="character" w:customStyle="1" w:styleId="scxw81135413">
    <w:name w:val="scxw81135413"/>
    <w:basedOn w:val="DefaultParagraphFont"/>
    <w:rsid w:val="007C7736"/>
  </w:style>
  <w:style w:type="character" w:styleId="Strong">
    <w:name w:val="Strong"/>
    <w:basedOn w:val="DefaultParagraphFont"/>
    <w:uiPriority w:val="22"/>
    <w:qFormat/>
    <w:rsid w:val="001A54B0"/>
    <w:rPr>
      <w:b/>
      <w:bCs/>
    </w:rPr>
  </w:style>
  <w:style w:type="character" w:styleId="Hyperlink">
    <w:name w:val="Hyperlink"/>
    <w:basedOn w:val="DefaultParagraphFont"/>
    <w:uiPriority w:val="99"/>
    <w:unhideWhenUsed/>
    <w:rsid w:val="007B2C8C"/>
    <w:rPr>
      <w:color w:val="0563C1" w:themeColor="hyperlink"/>
      <w:u w:val="single"/>
    </w:rPr>
  </w:style>
  <w:style w:type="character" w:styleId="UnresolvedMention">
    <w:name w:val="Unresolved Mention"/>
    <w:basedOn w:val="DefaultParagraphFont"/>
    <w:uiPriority w:val="99"/>
    <w:semiHidden/>
    <w:unhideWhenUsed/>
    <w:rsid w:val="007B2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5970">
      <w:bodyDiv w:val="1"/>
      <w:marLeft w:val="0"/>
      <w:marRight w:val="0"/>
      <w:marTop w:val="0"/>
      <w:marBottom w:val="0"/>
      <w:divBdr>
        <w:top w:val="none" w:sz="0" w:space="0" w:color="auto"/>
        <w:left w:val="none" w:sz="0" w:space="0" w:color="auto"/>
        <w:bottom w:val="none" w:sz="0" w:space="0" w:color="auto"/>
        <w:right w:val="none" w:sz="0" w:space="0" w:color="auto"/>
      </w:divBdr>
      <w:divsChild>
        <w:div w:id="472646999">
          <w:marLeft w:val="0"/>
          <w:marRight w:val="0"/>
          <w:marTop w:val="0"/>
          <w:marBottom w:val="0"/>
          <w:divBdr>
            <w:top w:val="none" w:sz="0" w:space="0" w:color="auto"/>
            <w:left w:val="none" w:sz="0" w:space="0" w:color="auto"/>
            <w:bottom w:val="none" w:sz="0" w:space="0" w:color="auto"/>
            <w:right w:val="none" w:sz="0" w:space="0" w:color="auto"/>
          </w:divBdr>
        </w:div>
        <w:div w:id="1382705079">
          <w:marLeft w:val="0"/>
          <w:marRight w:val="0"/>
          <w:marTop w:val="0"/>
          <w:marBottom w:val="0"/>
          <w:divBdr>
            <w:top w:val="none" w:sz="0" w:space="0" w:color="auto"/>
            <w:left w:val="none" w:sz="0" w:space="0" w:color="auto"/>
            <w:bottom w:val="none" w:sz="0" w:space="0" w:color="auto"/>
            <w:right w:val="none" w:sz="0" w:space="0" w:color="auto"/>
          </w:divBdr>
        </w:div>
      </w:divsChild>
    </w:div>
    <w:div w:id="884877780">
      <w:bodyDiv w:val="1"/>
      <w:marLeft w:val="0"/>
      <w:marRight w:val="0"/>
      <w:marTop w:val="0"/>
      <w:marBottom w:val="0"/>
      <w:divBdr>
        <w:top w:val="none" w:sz="0" w:space="0" w:color="auto"/>
        <w:left w:val="none" w:sz="0" w:space="0" w:color="auto"/>
        <w:bottom w:val="none" w:sz="0" w:space="0" w:color="auto"/>
        <w:right w:val="none" w:sz="0" w:space="0" w:color="auto"/>
      </w:divBdr>
      <w:divsChild>
        <w:div w:id="1570112083">
          <w:marLeft w:val="0"/>
          <w:marRight w:val="0"/>
          <w:marTop w:val="0"/>
          <w:marBottom w:val="0"/>
          <w:divBdr>
            <w:top w:val="none" w:sz="0" w:space="0" w:color="auto"/>
            <w:left w:val="none" w:sz="0" w:space="0" w:color="auto"/>
            <w:bottom w:val="none" w:sz="0" w:space="0" w:color="auto"/>
            <w:right w:val="none" w:sz="0" w:space="0" w:color="auto"/>
          </w:divBdr>
          <w:divsChild>
            <w:div w:id="2126728088">
              <w:marLeft w:val="0"/>
              <w:marRight w:val="0"/>
              <w:marTop w:val="0"/>
              <w:marBottom w:val="0"/>
              <w:divBdr>
                <w:top w:val="none" w:sz="0" w:space="0" w:color="auto"/>
                <w:left w:val="none" w:sz="0" w:space="0" w:color="auto"/>
                <w:bottom w:val="none" w:sz="0" w:space="0" w:color="auto"/>
                <w:right w:val="none" w:sz="0" w:space="0" w:color="auto"/>
              </w:divBdr>
            </w:div>
            <w:div w:id="485047063">
              <w:marLeft w:val="0"/>
              <w:marRight w:val="0"/>
              <w:marTop w:val="0"/>
              <w:marBottom w:val="0"/>
              <w:divBdr>
                <w:top w:val="none" w:sz="0" w:space="0" w:color="auto"/>
                <w:left w:val="none" w:sz="0" w:space="0" w:color="auto"/>
                <w:bottom w:val="none" w:sz="0" w:space="0" w:color="auto"/>
                <w:right w:val="none" w:sz="0" w:space="0" w:color="auto"/>
              </w:divBdr>
            </w:div>
            <w:div w:id="2023362433">
              <w:marLeft w:val="0"/>
              <w:marRight w:val="0"/>
              <w:marTop w:val="0"/>
              <w:marBottom w:val="0"/>
              <w:divBdr>
                <w:top w:val="none" w:sz="0" w:space="0" w:color="auto"/>
                <w:left w:val="none" w:sz="0" w:space="0" w:color="auto"/>
                <w:bottom w:val="none" w:sz="0" w:space="0" w:color="auto"/>
                <w:right w:val="none" w:sz="0" w:space="0" w:color="auto"/>
              </w:divBdr>
            </w:div>
            <w:div w:id="658923767">
              <w:marLeft w:val="0"/>
              <w:marRight w:val="0"/>
              <w:marTop w:val="0"/>
              <w:marBottom w:val="0"/>
              <w:divBdr>
                <w:top w:val="none" w:sz="0" w:space="0" w:color="auto"/>
                <w:left w:val="none" w:sz="0" w:space="0" w:color="auto"/>
                <w:bottom w:val="none" w:sz="0" w:space="0" w:color="auto"/>
                <w:right w:val="none" w:sz="0" w:space="0" w:color="auto"/>
              </w:divBdr>
            </w:div>
            <w:div w:id="1223521584">
              <w:marLeft w:val="0"/>
              <w:marRight w:val="0"/>
              <w:marTop w:val="0"/>
              <w:marBottom w:val="0"/>
              <w:divBdr>
                <w:top w:val="none" w:sz="0" w:space="0" w:color="auto"/>
                <w:left w:val="none" w:sz="0" w:space="0" w:color="auto"/>
                <w:bottom w:val="none" w:sz="0" w:space="0" w:color="auto"/>
                <w:right w:val="none" w:sz="0" w:space="0" w:color="auto"/>
              </w:divBdr>
            </w:div>
          </w:divsChild>
        </w:div>
        <w:div w:id="750738068">
          <w:marLeft w:val="0"/>
          <w:marRight w:val="0"/>
          <w:marTop w:val="0"/>
          <w:marBottom w:val="0"/>
          <w:divBdr>
            <w:top w:val="none" w:sz="0" w:space="0" w:color="auto"/>
            <w:left w:val="none" w:sz="0" w:space="0" w:color="auto"/>
            <w:bottom w:val="none" w:sz="0" w:space="0" w:color="auto"/>
            <w:right w:val="none" w:sz="0" w:space="0" w:color="auto"/>
          </w:divBdr>
          <w:divsChild>
            <w:div w:id="2062240417">
              <w:marLeft w:val="0"/>
              <w:marRight w:val="0"/>
              <w:marTop w:val="0"/>
              <w:marBottom w:val="0"/>
              <w:divBdr>
                <w:top w:val="none" w:sz="0" w:space="0" w:color="auto"/>
                <w:left w:val="none" w:sz="0" w:space="0" w:color="auto"/>
                <w:bottom w:val="none" w:sz="0" w:space="0" w:color="auto"/>
                <w:right w:val="none" w:sz="0" w:space="0" w:color="auto"/>
              </w:divBdr>
            </w:div>
            <w:div w:id="1076317321">
              <w:marLeft w:val="0"/>
              <w:marRight w:val="0"/>
              <w:marTop w:val="0"/>
              <w:marBottom w:val="0"/>
              <w:divBdr>
                <w:top w:val="none" w:sz="0" w:space="0" w:color="auto"/>
                <w:left w:val="none" w:sz="0" w:space="0" w:color="auto"/>
                <w:bottom w:val="none" w:sz="0" w:space="0" w:color="auto"/>
                <w:right w:val="none" w:sz="0" w:space="0" w:color="auto"/>
              </w:divBdr>
            </w:div>
            <w:div w:id="1132790017">
              <w:marLeft w:val="0"/>
              <w:marRight w:val="0"/>
              <w:marTop w:val="0"/>
              <w:marBottom w:val="0"/>
              <w:divBdr>
                <w:top w:val="none" w:sz="0" w:space="0" w:color="auto"/>
                <w:left w:val="none" w:sz="0" w:space="0" w:color="auto"/>
                <w:bottom w:val="none" w:sz="0" w:space="0" w:color="auto"/>
                <w:right w:val="none" w:sz="0" w:space="0" w:color="auto"/>
              </w:divBdr>
            </w:div>
            <w:div w:id="1885020621">
              <w:marLeft w:val="0"/>
              <w:marRight w:val="0"/>
              <w:marTop w:val="0"/>
              <w:marBottom w:val="0"/>
              <w:divBdr>
                <w:top w:val="none" w:sz="0" w:space="0" w:color="auto"/>
                <w:left w:val="none" w:sz="0" w:space="0" w:color="auto"/>
                <w:bottom w:val="none" w:sz="0" w:space="0" w:color="auto"/>
                <w:right w:val="none" w:sz="0" w:space="0" w:color="auto"/>
              </w:divBdr>
            </w:div>
            <w:div w:id="721249932">
              <w:marLeft w:val="0"/>
              <w:marRight w:val="0"/>
              <w:marTop w:val="0"/>
              <w:marBottom w:val="0"/>
              <w:divBdr>
                <w:top w:val="none" w:sz="0" w:space="0" w:color="auto"/>
                <w:left w:val="none" w:sz="0" w:space="0" w:color="auto"/>
                <w:bottom w:val="none" w:sz="0" w:space="0" w:color="auto"/>
                <w:right w:val="none" w:sz="0" w:space="0" w:color="auto"/>
              </w:divBdr>
            </w:div>
          </w:divsChild>
        </w:div>
        <w:div w:id="634604124">
          <w:marLeft w:val="0"/>
          <w:marRight w:val="0"/>
          <w:marTop w:val="0"/>
          <w:marBottom w:val="0"/>
          <w:divBdr>
            <w:top w:val="none" w:sz="0" w:space="0" w:color="auto"/>
            <w:left w:val="none" w:sz="0" w:space="0" w:color="auto"/>
            <w:bottom w:val="none" w:sz="0" w:space="0" w:color="auto"/>
            <w:right w:val="none" w:sz="0" w:space="0" w:color="auto"/>
          </w:divBdr>
          <w:divsChild>
            <w:div w:id="1228152299">
              <w:marLeft w:val="0"/>
              <w:marRight w:val="0"/>
              <w:marTop w:val="0"/>
              <w:marBottom w:val="0"/>
              <w:divBdr>
                <w:top w:val="none" w:sz="0" w:space="0" w:color="auto"/>
                <w:left w:val="none" w:sz="0" w:space="0" w:color="auto"/>
                <w:bottom w:val="none" w:sz="0" w:space="0" w:color="auto"/>
                <w:right w:val="none" w:sz="0" w:space="0" w:color="auto"/>
              </w:divBdr>
            </w:div>
            <w:div w:id="1106004533">
              <w:marLeft w:val="0"/>
              <w:marRight w:val="0"/>
              <w:marTop w:val="0"/>
              <w:marBottom w:val="0"/>
              <w:divBdr>
                <w:top w:val="none" w:sz="0" w:space="0" w:color="auto"/>
                <w:left w:val="none" w:sz="0" w:space="0" w:color="auto"/>
                <w:bottom w:val="none" w:sz="0" w:space="0" w:color="auto"/>
                <w:right w:val="none" w:sz="0" w:space="0" w:color="auto"/>
              </w:divBdr>
            </w:div>
            <w:div w:id="613250722">
              <w:marLeft w:val="0"/>
              <w:marRight w:val="0"/>
              <w:marTop w:val="0"/>
              <w:marBottom w:val="0"/>
              <w:divBdr>
                <w:top w:val="none" w:sz="0" w:space="0" w:color="auto"/>
                <w:left w:val="none" w:sz="0" w:space="0" w:color="auto"/>
                <w:bottom w:val="none" w:sz="0" w:space="0" w:color="auto"/>
                <w:right w:val="none" w:sz="0" w:space="0" w:color="auto"/>
              </w:divBdr>
            </w:div>
            <w:div w:id="144204017">
              <w:marLeft w:val="0"/>
              <w:marRight w:val="0"/>
              <w:marTop w:val="0"/>
              <w:marBottom w:val="0"/>
              <w:divBdr>
                <w:top w:val="none" w:sz="0" w:space="0" w:color="auto"/>
                <w:left w:val="none" w:sz="0" w:space="0" w:color="auto"/>
                <w:bottom w:val="none" w:sz="0" w:space="0" w:color="auto"/>
                <w:right w:val="none" w:sz="0" w:space="0" w:color="auto"/>
              </w:divBdr>
            </w:div>
            <w:div w:id="565066403">
              <w:marLeft w:val="0"/>
              <w:marRight w:val="0"/>
              <w:marTop w:val="0"/>
              <w:marBottom w:val="0"/>
              <w:divBdr>
                <w:top w:val="none" w:sz="0" w:space="0" w:color="auto"/>
                <w:left w:val="none" w:sz="0" w:space="0" w:color="auto"/>
                <w:bottom w:val="none" w:sz="0" w:space="0" w:color="auto"/>
                <w:right w:val="none" w:sz="0" w:space="0" w:color="auto"/>
              </w:divBdr>
            </w:div>
          </w:divsChild>
        </w:div>
        <w:div w:id="1891845286">
          <w:marLeft w:val="0"/>
          <w:marRight w:val="0"/>
          <w:marTop w:val="0"/>
          <w:marBottom w:val="0"/>
          <w:divBdr>
            <w:top w:val="none" w:sz="0" w:space="0" w:color="auto"/>
            <w:left w:val="none" w:sz="0" w:space="0" w:color="auto"/>
            <w:bottom w:val="none" w:sz="0" w:space="0" w:color="auto"/>
            <w:right w:val="none" w:sz="0" w:space="0" w:color="auto"/>
          </w:divBdr>
          <w:divsChild>
            <w:div w:id="1996492021">
              <w:marLeft w:val="0"/>
              <w:marRight w:val="0"/>
              <w:marTop w:val="0"/>
              <w:marBottom w:val="0"/>
              <w:divBdr>
                <w:top w:val="none" w:sz="0" w:space="0" w:color="auto"/>
                <w:left w:val="none" w:sz="0" w:space="0" w:color="auto"/>
                <w:bottom w:val="none" w:sz="0" w:space="0" w:color="auto"/>
                <w:right w:val="none" w:sz="0" w:space="0" w:color="auto"/>
              </w:divBdr>
            </w:div>
            <w:div w:id="1336031194">
              <w:marLeft w:val="0"/>
              <w:marRight w:val="0"/>
              <w:marTop w:val="0"/>
              <w:marBottom w:val="0"/>
              <w:divBdr>
                <w:top w:val="none" w:sz="0" w:space="0" w:color="auto"/>
                <w:left w:val="none" w:sz="0" w:space="0" w:color="auto"/>
                <w:bottom w:val="none" w:sz="0" w:space="0" w:color="auto"/>
                <w:right w:val="none" w:sz="0" w:space="0" w:color="auto"/>
              </w:divBdr>
            </w:div>
            <w:div w:id="1278488045">
              <w:marLeft w:val="0"/>
              <w:marRight w:val="0"/>
              <w:marTop w:val="0"/>
              <w:marBottom w:val="0"/>
              <w:divBdr>
                <w:top w:val="none" w:sz="0" w:space="0" w:color="auto"/>
                <w:left w:val="none" w:sz="0" w:space="0" w:color="auto"/>
                <w:bottom w:val="none" w:sz="0" w:space="0" w:color="auto"/>
                <w:right w:val="none" w:sz="0" w:space="0" w:color="auto"/>
              </w:divBdr>
            </w:div>
            <w:div w:id="644169049">
              <w:marLeft w:val="0"/>
              <w:marRight w:val="0"/>
              <w:marTop w:val="0"/>
              <w:marBottom w:val="0"/>
              <w:divBdr>
                <w:top w:val="none" w:sz="0" w:space="0" w:color="auto"/>
                <w:left w:val="none" w:sz="0" w:space="0" w:color="auto"/>
                <w:bottom w:val="none" w:sz="0" w:space="0" w:color="auto"/>
                <w:right w:val="none" w:sz="0" w:space="0" w:color="auto"/>
              </w:divBdr>
            </w:div>
            <w:div w:id="1604454657">
              <w:marLeft w:val="0"/>
              <w:marRight w:val="0"/>
              <w:marTop w:val="0"/>
              <w:marBottom w:val="0"/>
              <w:divBdr>
                <w:top w:val="none" w:sz="0" w:space="0" w:color="auto"/>
                <w:left w:val="none" w:sz="0" w:space="0" w:color="auto"/>
                <w:bottom w:val="none" w:sz="0" w:space="0" w:color="auto"/>
                <w:right w:val="none" w:sz="0" w:space="0" w:color="auto"/>
              </w:divBdr>
            </w:div>
          </w:divsChild>
        </w:div>
        <w:div w:id="425267764">
          <w:marLeft w:val="0"/>
          <w:marRight w:val="0"/>
          <w:marTop w:val="0"/>
          <w:marBottom w:val="0"/>
          <w:divBdr>
            <w:top w:val="none" w:sz="0" w:space="0" w:color="auto"/>
            <w:left w:val="none" w:sz="0" w:space="0" w:color="auto"/>
            <w:bottom w:val="none" w:sz="0" w:space="0" w:color="auto"/>
            <w:right w:val="none" w:sz="0" w:space="0" w:color="auto"/>
          </w:divBdr>
          <w:divsChild>
            <w:div w:id="1551261103">
              <w:marLeft w:val="0"/>
              <w:marRight w:val="0"/>
              <w:marTop w:val="0"/>
              <w:marBottom w:val="0"/>
              <w:divBdr>
                <w:top w:val="none" w:sz="0" w:space="0" w:color="auto"/>
                <w:left w:val="none" w:sz="0" w:space="0" w:color="auto"/>
                <w:bottom w:val="none" w:sz="0" w:space="0" w:color="auto"/>
                <w:right w:val="none" w:sz="0" w:space="0" w:color="auto"/>
              </w:divBdr>
            </w:div>
            <w:div w:id="486828278">
              <w:marLeft w:val="0"/>
              <w:marRight w:val="0"/>
              <w:marTop w:val="0"/>
              <w:marBottom w:val="0"/>
              <w:divBdr>
                <w:top w:val="none" w:sz="0" w:space="0" w:color="auto"/>
                <w:left w:val="none" w:sz="0" w:space="0" w:color="auto"/>
                <w:bottom w:val="none" w:sz="0" w:space="0" w:color="auto"/>
                <w:right w:val="none" w:sz="0" w:space="0" w:color="auto"/>
              </w:divBdr>
            </w:div>
            <w:div w:id="2089767102">
              <w:marLeft w:val="0"/>
              <w:marRight w:val="0"/>
              <w:marTop w:val="0"/>
              <w:marBottom w:val="0"/>
              <w:divBdr>
                <w:top w:val="none" w:sz="0" w:space="0" w:color="auto"/>
                <w:left w:val="none" w:sz="0" w:space="0" w:color="auto"/>
                <w:bottom w:val="none" w:sz="0" w:space="0" w:color="auto"/>
                <w:right w:val="none" w:sz="0" w:space="0" w:color="auto"/>
              </w:divBdr>
            </w:div>
            <w:div w:id="895504554">
              <w:marLeft w:val="0"/>
              <w:marRight w:val="0"/>
              <w:marTop w:val="0"/>
              <w:marBottom w:val="0"/>
              <w:divBdr>
                <w:top w:val="none" w:sz="0" w:space="0" w:color="auto"/>
                <w:left w:val="none" w:sz="0" w:space="0" w:color="auto"/>
                <w:bottom w:val="none" w:sz="0" w:space="0" w:color="auto"/>
                <w:right w:val="none" w:sz="0" w:space="0" w:color="auto"/>
              </w:divBdr>
            </w:div>
            <w:div w:id="541291348">
              <w:marLeft w:val="0"/>
              <w:marRight w:val="0"/>
              <w:marTop w:val="0"/>
              <w:marBottom w:val="0"/>
              <w:divBdr>
                <w:top w:val="none" w:sz="0" w:space="0" w:color="auto"/>
                <w:left w:val="none" w:sz="0" w:space="0" w:color="auto"/>
                <w:bottom w:val="none" w:sz="0" w:space="0" w:color="auto"/>
                <w:right w:val="none" w:sz="0" w:space="0" w:color="auto"/>
              </w:divBdr>
            </w:div>
          </w:divsChild>
        </w:div>
        <w:div w:id="1574700239">
          <w:marLeft w:val="0"/>
          <w:marRight w:val="0"/>
          <w:marTop w:val="0"/>
          <w:marBottom w:val="0"/>
          <w:divBdr>
            <w:top w:val="none" w:sz="0" w:space="0" w:color="auto"/>
            <w:left w:val="none" w:sz="0" w:space="0" w:color="auto"/>
            <w:bottom w:val="none" w:sz="0" w:space="0" w:color="auto"/>
            <w:right w:val="none" w:sz="0" w:space="0" w:color="auto"/>
          </w:divBdr>
        </w:div>
        <w:div w:id="39206057">
          <w:marLeft w:val="0"/>
          <w:marRight w:val="0"/>
          <w:marTop w:val="0"/>
          <w:marBottom w:val="0"/>
          <w:divBdr>
            <w:top w:val="none" w:sz="0" w:space="0" w:color="auto"/>
            <w:left w:val="none" w:sz="0" w:space="0" w:color="auto"/>
            <w:bottom w:val="none" w:sz="0" w:space="0" w:color="auto"/>
            <w:right w:val="none" w:sz="0" w:space="0" w:color="auto"/>
          </w:divBdr>
        </w:div>
        <w:div w:id="791284446">
          <w:marLeft w:val="0"/>
          <w:marRight w:val="0"/>
          <w:marTop w:val="0"/>
          <w:marBottom w:val="0"/>
          <w:divBdr>
            <w:top w:val="none" w:sz="0" w:space="0" w:color="auto"/>
            <w:left w:val="none" w:sz="0" w:space="0" w:color="auto"/>
            <w:bottom w:val="none" w:sz="0" w:space="0" w:color="auto"/>
            <w:right w:val="none" w:sz="0" w:space="0" w:color="auto"/>
          </w:divBdr>
        </w:div>
        <w:div w:id="1669015305">
          <w:marLeft w:val="0"/>
          <w:marRight w:val="0"/>
          <w:marTop w:val="0"/>
          <w:marBottom w:val="0"/>
          <w:divBdr>
            <w:top w:val="none" w:sz="0" w:space="0" w:color="auto"/>
            <w:left w:val="none" w:sz="0" w:space="0" w:color="auto"/>
            <w:bottom w:val="none" w:sz="0" w:space="0" w:color="auto"/>
            <w:right w:val="none" w:sz="0" w:space="0" w:color="auto"/>
          </w:divBdr>
        </w:div>
        <w:div w:id="325597687">
          <w:marLeft w:val="0"/>
          <w:marRight w:val="0"/>
          <w:marTop w:val="0"/>
          <w:marBottom w:val="0"/>
          <w:divBdr>
            <w:top w:val="none" w:sz="0" w:space="0" w:color="auto"/>
            <w:left w:val="none" w:sz="0" w:space="0" w:color="auto"/>
            <w:bottom w:val="none" w:sz="0" w:space="0" w:color="auto"/>
            <w:right w:val="none" w:sz="0" w:space="0" w:color="auto"/>
          </w:divBdr>
        </w:div>
        <w:div w:id="1637250246">
          <w:marLeft w:val="0"/>
          <w:marRight w:val="0"/>
          <w:marTop w:val="0"/>
          <w:marBottom w:val="0"/>
          <w:divBdr>
            <w:top w:val="none" w:sz="0" w:space="0" w:color="auto"/>
            <w:left w:val="none" w:sz="0" w:space="0" w:color="auto"/>
            <w:bottom w:val="none" w:sz="0" w:space="0" w:color="auto"/>
            <w:right w:val="none" w:sz="0" w:space="0" w:color="auto"/>
          </w:divBdr>
          <w:divsChild>
            <w:div w:id="77751294">
              <w:marLeft w:val="0"/>
              <w:marRight w:val="0"/>
              <w:marTop w:val="0"/>
              <w:marBottom w:val="0"/>
              <w:divBdr>
                <w:top w:val="none" w:sz="0" w:space="0" w:color="auto"/>
                <w:left w:val="none" w:sz="0" w:space="0" w:color="auto"/>
                <w:bottom w:val="none" w:sz="0" w:space="0" w:color="auto"/>
                <w:right w:val="none" w:sz="0" w:space="0" w:color="auto"/>
              </w:divBdr>
            </w:div>
            <w:div w:id="1063406339">
              <w:marLeft w:val="0"/>
              <w:marRight w:val="0"/>
              <w:marTop w:val="0"/>
              <w:marBottom w:val="0"/>
              <w:divBdr>
                <w:top w:val="none" w:sz="0" w:space="0" w:color="auto"/>
                <w:left w:val="none" w:sz="0" w:space="0" w:color="auto"/>
                <w:bottom w:val="none" w:sz="0" w:space="0" w:color="auto"/>
                <w:right w:val="none" w:sz="0" w:space="0" w:color="auto"/>
              </w:divBdr>
            </w:div>
            <w:div w:id="1205871439">
              <w:marLeft w:val="0"/>
              <w:marRight w:val="0"/>
              <w:marTop w:val="0"/>
              <w:marBottom w:val="0"/>
              <w:divBdr>
                <w:top w:val="none" w:sz="0" w:space="0" w:color="auto"/>
                <w:left w:val="none" w:sz="0" w:space="0" w:color="auto"/>
                <w:bottom w:val="none" w:sz="0" w:space="0" w:color="auto"/>
                <w:right w:val="none" w:sz="0" w:space="0" w:color="auto"/>
              </w:divBdr>
            </w:div>
            <w:div w:id="220484098">
              <w:marLeft w:val="0"/>
              <w:marRight w:val="0"/>
              <w:marTop w:val="0"/>
              <w:marBottom w:val="0"/>
              <w:divBdr>
                <w:top w:val="none" w:sz="0" w:space="0" w:color="auto"/>
                <w:left w:val="none" w:sz="0" w:space="0" w:color="auto"/>
                <w:bottom w:val="none" w:sz="0" w:space="0" w:color="auto"/>
                <w:right w:val="none" w:sz="0" w:space="0" w:color="auto"/>
              </w:divBdr>
            </w:div>
            <w:div w:id="1207332504">
              <w:marLeft w:val="0"/>
              <w:marRight w:val="0"/>
              <w:marTop w:val="0"/>
              <w:marBottom w:val="0"/>
              <w:divBdr>
                <w:top w:val="none" w:sz="0" w:space="0" w:color="auto"/>
                <w:left w:val="none" w:sz="0" w:space="0" w:color="auto"/>
                <w:bottom w:val="none" w:sz="0" w:space="0" w:color="auto"/>
                <w:right w:val="none" w:sz="0" w:space="0" w:color="auto"/>
              </w:divBdr>
            </w:div>
          </w:divsChild>
        </w:div>
        <w:div w:id="1307277298">
          <w:marLeft w:val="0"/>
          <w:marRight w:val="0"/>
          <w:marTop w:val="0"/>
          <w:marBottom w:val="0"/>
          <w:divBdr>
            <w:top w:val="none" w:sz="0" w:space="0" w:color="auto"/>
            <w:left w:val="none" w:sz="0" w:space="0" w:color="auto"/>
            <w:bottom w:val="none" w:sz="0" w:space="0" w:color="auto"/>
            <w:right w:val="none" w:sz="0" w:space="0" w:color="auto"/>
          </w:divBdr>
          <w:divsChild>
            <w:div w:id="177744973">
              <w:marLeft w:val="0"/>
              <w:marRight w:val="0"/>
              <w:marTop w:val="0"/>
              <w:marBottom w:val="0"/>
              <w:divBdr>
                <w:top w:val="none" w:sz="0" w:space="0" w:color="auto"/>
                <w:left w:val="none" w:sz="0" w:space="0" w:color="auto"/>
                <w:bottom w:val="none" w:sz="0" w:space="0" w:color="auto"/>
                <w:right w:val="none" w:sz="0" w:space="0" w:color="auto"/>
              </w:divBdr>
            </w:div>
            <w:div w:id="365330361">
              <w:marLeft w:val="0"/>
              <w:marRight w:val="0"/>
              <w:marTop w:val="0"/>
              <w:marBottom w:val="0"/>
              <w:divBdr>
                <w:top w:val="none" w:sz="0" w:space="0" w:color="auto"/>
                <w:left w:val="none" w:sz="0" w:space="0" w:color="auto"/>
                <w:bottom w:val="none" w:sz="0" w:space="0" w:color="auto"/>
                <w:right w:val="none" w:sz="0" w:space="0" w:color="auto"/>
              </w:divBdr>
            </w:div>
            <w:div w:id="1861385015">
              <w:marLeft w:val="0"/>
              <w:marRight w:val="0"/>
              <w:marTop w:val="0"/>
              <w:marBottom w:val="0"/>
              <w:divBdr>
                <w:top w:val="none" w:sz="0" w:space="0" w:color="auto"/>
                <w:left w:val="none" w:sz="0" w:space="0" w:color="auto"/>
                <w:bottom w:val="none" w:sz="0" w:space="0" w:color="auto"/>
                <w:right w:val="none" w:sz="0" w:space="0" w:color="auto"/>
              </w:divBdr>
            </w:div>
            <w:div w:id="191967227">
              <w:marLeft w:val="0"/>
              <w:marRight w:val="0"/>
              <w:marTop w:val="0"/>
              <w:marBottom w:val="0"/>
              <w:divBdr>
                <w:top w:val="none" w:sz="0" w:space="0" w:color="auto"/>
                <w:left w:val="none" w:sz="0" w:space="0" w:color="auto"/>
                <w:bottom w:val="none" w:sz="0" w:space="0" w:color="auto"/>
                <w:right w:val="none" w:sz="0" w:space="0" w:color="auto"/>
              </w:divBdr>
            </w:div>
          </w:divsChild>
        </w:div>
        <w:div w:id="420107884">
          <w:marLeft w:val="0"/>
          <w:marRight w:val="0"/>
          <w:marTop w:val="0"/>
          <w:marBottom w:val="0"/>
          <w:divBdr>
            <w:top w:val="none" w:sz="0" w:space="0" w:color="auto"/>
            <w:left w:val="none" w:sz="0" w:space="0" w:color="auto"/>
            <w:bottom w:val="none" w:sz="0" w:space="0" w:color="auto"/>
            <w:right w:val="none" w:sz="0" w:space="0" w:color="auto"/>
          </w:divBdr>
        </w:div>
        <w:div w:id="14114005">
          <w:marLeft w:val="0"/>
          <w:marRight w:val="0"/>
          <w:marTop w:val="0"/>
          <w:marBottom w:val="0"/>
          <w:divBdr>
            <w:top w:val="none" w:sz="0" w:space="0" w:color="auto"/>
            <w:left w:val="none" w:sz="0" w:space="0" w:color="auto"/>
            <w:bottom w:val="none" w:sz="0" w:space="0" w:color="auto"/>
            <w:right w:val="none" w:sz="0" w:space="0" w:color="auto"/>
          </w:divBdr>
        </w:div>
        <w:div w:id="126045286">
          <w:marLeft w:val="0"/>
          <w:marRight w:val="0"/>
          <w:marTop w:val="0"/>
          <w:marBottom w:val="0"/>
          <w:divBdr>
            <w:top w:val="none" w:sz="0" w:space="0" w:color="auto"/>
            <w:left w:val="none" w:sz="0" w:space="0" w:color="auto"/>
            <w:bottom w:val="none" w:sz="0" w:space="0" w:color="auto"/>
            <w:right w:val="none" w:sz="0" w:space="0" w:color="auto"/>
          </w:divBdr>
        </w:div>
        <w:div w:id="1905871488">
          <w:marLeft w:val="0"/>
          <w:marRight w:val="0"/>
          <w:marTop w:val="0"/>
          <w:marBottom w:val="0"/>
          <w:divBdr>
            <w:top w:val="none" w:sz="0" w:space="0" w:color="auto"/>
            <w:left w:val="none" w:sz="0" w:space="0" w:color="auto"/>
            <w:bottom w:val="none" w:sz="0" w:space="0" w:color="auto"/>
            <w:right w:val="none" w:sz="0" w:space="0" w:color="auto"/>
          </w:divBdr>
        </w:div>
        <w:div w:id="782728510">
          <w:marLeft w:val="0"/>
          <w:marRight w:val="0"/>
          <w:marTop w:val="0"/>
          <w:marBottom w:val="0"/>
          <w:divBdr>
            <w:top w:val="none" w:sz="0" w:space="0" w:color="auto"/>
            <w:left w:val="none" w:sz="0" w:space="0" w:color="auto"/>
            <w:bottom w:val="none" w:sz="0" w:space="0" w:color="auto"/>
            <w:right w:val="none" w:sz="0" w:space="0" w:color="auto"/>
          </w:divBdr>
        </w:div>
        <w:div w:id="1629897486">
          <w:marLeft w:val="0"/>
          <w:marRight w:val="0"/>
          <w:marTop w:val="0"/>
          <w:marBottom w:val="0"/>
          <w:divBdr>
            <w:top w:val="none" w:sz="0" w:space="0" w:color="auto"/>
            <w:left w:val="none" w:sz="0" w:space="0" w:color="auto"/>
            <w:bottom w:val="none" w:sz="0" w:space="0" w:color="auto"/>
            <w:right w:val="none" w:sz="0" w:space="0" w:color="auto"/>
          </w:divBdr>
        </w:div>
        <w:div w:id="2129621412">
          <w:marLeft w:val="0"/>
          <w:marRight w:val="0"/>
          <w:marTop w:val="0"/>
          <w:marBottom w:val="0"/>
          <w:divBdr>
            <w:top w:val="none" w:sz="0" w:space="0" w:color="auto"/>
            <w:left w:val="none" w:sz="0" w:space="0" w:color="auto"/>
            <w:bottom w:val="none" w:sz="0" w:space="0" w:color="auto"/>
            <w:right w:val="none" w:sz="0" w:space="0" w:color="auto"/>
          </w:divBdr>
        </w:div>
        <w:div w:id="1404720796">
          <w:marLeft w:val="0"/>
          <w:marRight w:val="0"/>
          <w:marTop w:val="0"/>
          <w:marBottom w:val="0"/>
          <w:divBdr>
            <w:top w:val="none" w:sz="0" w:space="0" w:color="auto"/>
            <w:left w:val="none" w:sz="0" w:space="0" w:color="auto"/>
            <w:bottom w:val="none" w:sz="0" w:space="0" w:color="auto"/>
            <w:right w:val="none" w:sz="0" w:space="0" w:color="auto"/>
          </w:divBdr>
        </w:div>
        <w:div w:id="1009605166">
          <w:marLeft w:val="0"/>
          <w:marRight w:val="0"/>
          <w:marTop w:val="0"/>
          <w:marBottom w:val="0"/>
          <w:divBdr>
            <w:top w:val="none" w:sz="0" w:space="0" w:color="auto"/>
            <w:left w:val="none" w:sz="0" w:space="0" w:color="auto"/>
            <w:bottom w:val="none" w:sz="0" w:space="0" w:color="auto"/>
            <w:right w:val="none" w:sz="0" w:space="0" w:color="auto"/>
          </w:divBdr>
        </w:div>
        <w:div w:id="795026306">
          <w:marLeft w:val="0"/>
          <w:marRight w:val="0"/>
          <w:marTop w:val="0"/>
          <w:marBottom w:val="0"/>
          <w:divBdr>
            <w:top w:val="none" w:sz="0" w:space="0" w:color="auto"/>
            <w:left w:val="none" w:sz="0" w:space="0" w:color="auto"/>
            <w:bottom w:val="none" w:sz="0" w:space="0" w:color="auto"/>
            <w:right w:val="none" w:sz="0" w:space="0" w:color="auto"/>
          </w:divBdr>
        </w:div>
        <w:div w:id="1327785594">
          <w:marLeft w:val="0"/>
          <w:marRight w:val="0"/>
          <w:marTop w:val="0"/>
          <w:marBottom w:val="0"/>
          <w:divBdr>
            <w:top w:val="none" w:sz="0" w:space="0" w:color="auto"/>
            <w:left w:val="none" w:sz="0" w:space="0" w:color="auto"/>
            <w:bottom w:val="none" w:sz="0" w:space="0" w:color="auto"/>
            <w:right w:val="none" w:sz="0" w:space="0" w:color="auto"/>
          </w:divBdr>
          <w:divsChild>
            <w:div w:id="1281109435">
              <w:marLeft w:val="0"/>
              <w:marRight w:val="0"/>
              <w:marTop w:val="0"/>
              <w:marBottom w:val="0"/>
              <w:divBdr>
                <w:top w:val="none" w:sz="0" w:space="0" w:color="auto"/>
                <w:left w:val="none" w:sz="0" w:space="0" w:color="auto"/>
                <w:bottom w:val="none" w:sz="0" w:space="0" w:color="auto"/>
                <w:right w:val="none" w:sz="0" w:space="0" w:color="auto"/>
              </w:divBdr>
            </w:div>
            <w:div w:id="98918784">
              <w:marLeft w:val="0"/>
              <w:marRight w:val="0"/>
              <w:marTop w:val="0"/>
              <w:marBottom w:val="0"/>
              <w:divBdr>
                <w:top w:val="none" w:sz="0" w:space="0" w:color="auto"/>
                <w:left w:val="none" w:sz="0" w:space="0" w:color="auto"/>
                <w:bottom w:val="none" w:sz="0" w:space="0" w:color="auto"/>
                <w:right w:val="none" w:sz="0" w:space="0" w:color="auto"/>
              </w:divBdr>
            </w:div>
            <w:div w:id="300961547">
              <w:marLeft w:val="0"/>
              <w:marRight w:val="0"/>
              <w:marTop w:val="0"/>
              <w:marBottom w:val="0"/>
              <w:divBdr>
                <w:top w:val="none" w:sz="0" w:space="0" w:color="auto"/>
                <w:left w:val="none" w:sz="0" w:space="0" w:color="auto"/>
                <w:bottom w:val="none" w:sz="0" w:space="0" w:color="auto"/>
                <w:right w:val="none" w:sz="0" w:space="0" w:color="auto"/>
              </w:divBdr>
            </w:div>
            <w:div w:id="1923417018">
              <w:marLeft w:val="0"/>
              <w:marRight w:val="0"/>
              <w:marTop w:val="0"/>
              <w:marBottom w:val="0"/>
              <w:divBdr>
                <w:top w:val="none" w:sz="0" w:space="0" w:color="auto"/>
                <w:left w:val="none" w:sz="0" w:space="0" w:color="auto"/>
                <w:bottom w:val="none" w:sz="0" w:space="0" w:color="auto"/>
                <w:right w:val="none" w:sz="0" w:space="0" w:color="auto"/>
              </w:divBdr>
            </w:div>
            <w:div w:id="973174818">
              <w:marLeft w:val="0"/>
              <w:marRight w:val="0"/>
              <w:marTop w:val="0"/>
              <w:marBottom w:val="0"/>
              <w:divBdr>
                <w:top w:val="none" w:sz="0" w:space="0" w:color="auto"/>
                <w:left w:val="none" w:sz="0" w:space="0" w:color="auto"/>
                <w:bottom w:val="none" w:sz="0" w:space="0" w:color="auto"/>
                <w:right w:val="none" w:sz="0" w:space="0" w:color="auto"/>
              </w:divBdr>
            </w:div>
          </w:divsChild>
        </w:div>
        <w:div w:id="1620841324">
          <w:marLeft w:val="0"/>
          <w:marRight w:val="0"/>
          <w:marTop w:val="0"/>
          <w:marBottom w:val="0"/>
          <w:divBdr>
            <w:top w:val="none" w:sz="0" w:space="0" w:color="auto"/>
            <w:left w:val="none" w:sz="0" w:space="0" w:color="auto"/>
            <w:bottom w:val="none" w:sz="0" w:space="0" w:color="auto"/>
            <w:right w:val="none" w:sz="0" w:space="0" w:color="auto"/>
          </w:divBdr>
          <w:divsChild>
            <w:div w:id="710954489">
              <w:marLeft w:val="0"/>
              <w:marRight w:val="0"/>
              <w:marTop w:val="0"/>
              <w:marBottom w:val="0"/>
              <w:divBdr>
                <w:top w:val="none" w:sz="0" w:space="0" w:color="auto"/>
                <w:left w:val="none" w:sz="0" w:space="0" w:color="auto"/>
                <w:bottom w:val="none" w:sz="0" w:space="0" w:color="auto"/>
                <w:right w:val="none" w:sz="0" w:space="0" w:color="auto"/>
              </w:divBdr>
            </w:div>
            <w:div w:id="1528788855">
              <w:marLeft w:val="0"/>
              <w:marRight w:val="0"/>
              <w:marTop w:val="0"/>
              <w:marBottom w:val="0"/>
              <w:divBdr>
                <w:top w:val="none" w:sz="0" w:space="0" w:color="auto"/>
                <w:left w:val="none" w:sz="0" w:space="0" w:color="auto"/>
                <w:bottom w:val="none" w:sz="0" w:space="0" w:color="auto"/>
                <w:right w:val="none" w:sz="0" w:space="0" w:color="auto"/>
              </w:divBdr>
            </w:div>
            <w:div w:id="339477812">
              <w:marLeft w:val="0"/>
              <w:marRight w:val="0"/>
              <w:marTop w:val="0"/>
              <w:marBottom w:val="0"/>
              <w:divBdr>
                <w:top w:val="none" w:sz="0" w:space="0" w:color="auto"/>
                <w:left w:val="none" w:sz="0" w:space="0" w:color="auto"/>
                <w:bottom w:val="none" w:sz="0" w:space="0" w:color="auto"/>
                <w:right w:val="none" w:sz="0" w:space="0" w:color="auto"/>
              </w:divBdr>
            </w:div>
            <w:div w:id="995571837">
              <w:marLeft w:val="0"/>
              <w:marRight w:val="0"/>
              <w:marTop w:val="0"/>
              <w:marBottom w:val="0"/>
              <w:divBdr>
                <w:top w:val="none" w:sz="0" w:space="0" w:color="auto"/>
                <w:left w:val="none" w:sz="0" w:space="0" w:color="auto"/>
                <w:bottom w:val="none" w:sz="0" w:space="0" w:color="auto"/>
                <w:right w:val="none" w:sz="0" w:space="0" w:color="auto"/>
              </w:divBdr>
            </w:div>
            <w:div w:id="971134017">
              <w:marLeft w:val="0"/>
              <w:marRight w:val="0"/>
              <w:marTop w:val="0"/>
              <w:marBottom w:val="0"/>
              <w:divBdr>
                <w:top w:val="none" w:sz="0" w:space="0" w:color="auto"/>
                <w:left w:val="none" w:sz="0" w:space="0" w:color="auto"/>
                <w:bottom w:val="none" w:sz="0" w:space="0" w:color="auto"/>
                <w:right w:val="none" w:sz="0" w:space="0" w:color="auto"/>
              </w:divBdr>
            </w:div>
          </w:divsChild>
        </w:div>
        <w:div w:id="1653757149">
          <w:marLeft w:val="0"/>
          <w:marRight w:val="0"/>
          <w:marTop w:val="0"/>
          <w:marBottom w:val="0"/>
          <w:divBdr>
            <w:top w:val="none" w:sz="0" w:space="0" w:color="auto"/>
            <w:left w:val="none" w:sz="0" w:space="0" w:color="auto"/>
            <w:bottom w:val="none" w:sz="0" w:space="0" w:color="auto"/>
            <w:right w:val="none" w:sz="0" w:space="0" w:color="auto"/>
          </w:divBdr>
          <w:divsChild>
            <w:div w:id="1986006538">
              <w:marLeft w:val="0"/>
              <w:marRight w:val="0"/>
              <w:marTop w:val="0"/>
              <w:marBottom w:val="0"/>
              <w:divBdr>
                <w:top w:val="none" w:sz="0" w:space="0" w:color="auto"/>
                <w:left w:val="none" w:sz="0" w:space="0" w:color="auto"/>
                <w:bottom w:val="none" w:sz="0" w:space="0" w:color="auto"/>
                <w:right w:val="none" w:sz="0" w:space="0" w:color="auto"/>
              </w:divBdr>
            </w:div>
            <w:div w:id="331489896">
              <w:marLeft w:val="0"/>
              <w:marRight w:val="0"/>
              <w:marTop w:val="0"/>
              <w:marBottom w:val="0"/>
              <w:divBdr>
                <w:top w:val="none" w:sz="0" w:space="0" w:color="auto"/>
                <w:left w:val="none" w:sz="0" w:space="0" w:color="auto"/>
                <w:bottom w:val="none" w:sz="0" w:space="0" w:color="auto"/>
                <w:right w:val="none" w:sz="0" w:space="0" w:color="auto"/>
              </w:divBdr>
            </w:div>
            <w:div w:id="563680123">
              <w:marLeft w:val="0"/>
              <w:marRight w:val="0"/>
              <w:marTop w:val="0"/>
              <w:marBottom w:val="0"/>
              <w:divBdr>
                <w:top w:val="none" w:sz="0" w:space="0" w:color="auto"/>
                <w:left w:val="none" w:sz="0" w:space="0" w:color="auto"/>
                <w:bottom w:val="none" w:sz="0" w:space="0" w:color="auto"/>
                <w:right w:val="none" w:sz="0" w:space="0" w:color="auto"/>
              </w:divBdr>
            </w:div>
            <w:div w:id="1852598548">
              <w:marLeft w:val="0"/>
              <w:marRight w:val="0"/>
              <w:marTop w:val="0"/>
              <w:marBottom w:val="0"/>
              <w:divBdr>
                <w:top w:val="none" w:sz="0" w:space="0" w:color="auto"/>
                <w:left w:val="none" w:sz="0" w:space="0" w:color="auto"/>
                <w:bottom w:val="none" w:sz="0" w:space="0" w:color="auto"/>
                <w:right w:val="none" w:sz="0" w:space="0" w:color="auto"/>
              </w:divBdr>
            </w:div>
            <w:div w:id="1185636685">
              <w:marLeft w:val="0"/>
              <w:marRight w:val="0"/>
              <w:marTop w:val="0"/>
              <w:marBottom w:val="0"/>
              <w:divBdr>
                <w:top w:val="none" w:sz="0" w:space="0" w:color="auto"/>
                <w:left w:val="none" w:sz="0" w:space="0" w:color="auto"/>
                <w:bottom w:val="none" w:sz="0" w:space="0" w:color="auto"/>
                <w:right w:val="none" w:sz="0" w:space="0" w:color="auto"/>
              </w:divBdr>
            </w:div>
          </w:divsChild>
        </w:div>
        <w:div w:id="1125081317">
          <w:marLeft w:val="0"/>
          <w:marRight w:val="0"/>
          <w:marTop w:val="0"/>
          <w:marBottom w:val="0"/>
          <w:divBdr>
            <w:top w:val="none" w:sz="0" w:space="0" w:color="auto"/>
            <w:left w:val="none" w:sz="0" w:space="0" w:color="auto"/>
            <w:bottom w:val="none" w:sz="0" w:space="0" w:color="auto"/>
            <w:right w:val="none" w:sz="0" w:space="0" w:color="auto"/>
          </w:divBdr>
        </w:div>
        <w:div w:id="1695691552">
          <w:marLeft w:val="0"/>
          <w:marRight w:val="0"/>
          <w:marTop w:val="0"/>
          <w:marBottom w:val="0"/>
          <w:divBdr>
            <w:top w:val="none" w:sz="0" w:space="0" w:color="auto"/>
            <w:left w:val="none" w:sz="0" w:space="0" w:color="auto"/>
            <w:bottom w:val="none" w:sz="0" w:space="0" w:color="auto"/>
            <w:right w:val="none" w:sz="0" w:space="0" w:color="auto"/>
          </w:divBdr>
        </w:div>
        <w:div w:id="2047869840">
          <w:marLeft w:val="0"/>
          <w:marRight w:val="0"/>
          <w:marTop w:val="0"/>
          <w:marBottom w:val="0"/>
          <w:divBdr>
            <w:top w:val="none" w:sz="0" w:space="0" w:color="auto"/>
            <w:left w:val="none" w:sz="0" w:space="0" w:color="auto"/>
            <w:bottom w:val="none" w:sz="0" w:space="0" w:color="auto"/>
            <w:right w:val="none" w:sz="0" w:space="0" w:color="auto"/>
          </w:divBdr>
        </w:div>
      </w:divsChild>
    </w:div>
    <w:div w:id="1062826809">
      <w:bodyDiv w:val="1"/>
      <w:marLeft w:val="0"/>
      <w:marRight w:val="0"/>
      <w:marTop w:val="0"/>
      <w:marBottom w:val="0"/>
      <w:divBdr>
        <w:top w:val="none" w:sz="0" w:space="0" w:color="auto"/>
        <w:left w:val="none" w:sz="0" w:space="0" w:color="auto"/>
        <w:bottom w:val="none" w:sz="0" w:space="0" w:color="auto"/>
        <w:right w:val="none" w:sz="0" w:space="0" w:color="auto"/>
      </w:divBdr>
      <w:divsChild>
        <w:div w:id="1462528850">
          <w:marLeft w:val="0"/>
          <w:marRight w:val="0"/>
          <w:marTop w:val="0"/>
          <w:marBottom w:val="0"/>
          <w:divBdr>
            <w:top w:val="none" w:sz="0" w:space="0" w:color="auto"/>
            <w:left w:val="none" w:sz="0" w:space="0" w:color="auto"/>
            <w:bottom w:val="none" w:sz="0" w:space="0" w:color="auto"/>
            <w:right w:val="none" w:sz="0" w:space="0" w:color="auto"/>
          </w:divBdr>
        </w:div>
        <w:div w:id="164666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ith@nam.org" TargetMode="External"/><Relationship Id="rId3" Type="http://schemas.openxmlformats.org/officeDocument/2006/relationships/settings" Target="settings.xml"/><Relationship Id="rId7" Type="http://schemas.openxmlformats.org/officeDocument/2006/relationships/hyperlink" Target="https://www.iriweb.org/membership/our-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mith@nam.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smith@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 Smith</dc:creator>
  <cp:keywords/>
  <dc:description/>
  <cp:lastModifiedBy>Mallory Smith</cp:lastModifiedBy>
  <cp:revision>237</cp:revision>
  <dcterms:created xsi:type="dcterms:W3CDTF">2022-09-14T14:21:00Z</dcterms:created>
  <dcterms:modified xsi:type="dcterms:W3CDTF">2022-09-15T17:53:00Z</dcterms:modified>
</cp:coreProperties>
</file>